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9C614" w14:textId="77777777" w:rsidR="003B0078" w:rsidRPr="00854D84" w:rsidRDefault="003B0078" w:rsidP="005D6594">
      <w:pPr>
        <w:pStyle w:val="BodyText"/>
        <w:rPr>
          <w:rFonts w:asciiTheme="minorHAnsi" w:hAnsiTheme="minorHAnsi" w:cstheme="minorHAnsi"/>
        </w:rPr>
      </w:pPr>
    </w:p>
    <w:p w14:paraId="47F0D5DE" w14:textId="77777777" w:rsidR="003B0078" w:rsidRPr="00854D84" w:rsidRDefault="003B0078">
      <w:pPr>
        <w:pStyle w:val="BodyText"/>
        <w:rPr>
          <w:rFonts w:asciiTheme="minorHAnsi" w:hAnsiTheme="minorHAnsi" w:cstheme="minorHAnsi"/>
          <w:sz w:val="20"/>
        </w:rPr>
      </w:pPr>
    </w:p>
    <w:p w14:paraId="7D496F00" w14:textId="77777777" w:rsidR="003B0078" w:rsidRPr="00854D84" w:rsidRDefault="003B0078">
      <w:pPr>
        <w:pStyle w:val="BodyText"/>
        <w:spacing w:before="5"/>
        <w:rPr>
          <w:rFonts w:asciiTheme="minorHAnsi" w:hAnsiTheme="minorHAnsi" w:cstheme="minorHAnsi"/>
          <w:sz w:val="17"/>
        </w:rPr>
      </w:pPr>
    </w:p>
    <w:p w14:paraId="05344C8A" w14:textId="1D5678B4" w:rsidR="003B0078" w:rsidRPr="00854D84" w:rsidRDefault="003B0078">
      <w:pPr>
        <w:pStyle w:val="BodyText"/>
        <w:ind w:left="2720"/>
        <w:rPr>
          <w:rFonts w:asciiTheme="minorHAnsi" w:hAnsiTheme="minorHAnsi" w:cstheme="minorHAnsi"/>
          <w:sz w:val="20"/>
        </w:rPr>
      </w:pPr>
    </w:p>
    <w:p w14:paraId="4268EF39" w14:textId="5967F6F9" w:rsidR="003B0078" w:rsidRPr="00854D84" w:rsidRDefault="003B0078">
      <w:pPr>
        <w:pStyle w:val="BodyText"/>
        <w:rPr>
          <w:rFonts w:asciiTheme="minorHAnsi" w:hAnsiTheme="minorHAnsi" w:cstheme="minorHAnsi"/>
          <w:sz w:val="20"/>
        </w:rPr>
      </w:pPr>
    </w:p>
    <w:p w14:paraId="17C3936D" w14:textId="77777777" w:rsidR="009C75E7" w:rsidRDefault="009C75E7" w:rsidP="009C75E7">
      <w:pPr>
        <w:pStyle w:val="Default"/>
        <w:jc w:val="center"/>
        <w:rPr>
          <w:rFonts w:asciiTheme="minorHAnsi" w:hAnsiTheme="minorHAnsi" w:cstheme="minorHAnsi"/>
          <w:b/>
          <w:bCs/>
          <w:sz w:val="48"/>
          <w:szCs w:val="48"/>
        </w:rPr>
      </w:pPr>
      <w:r w:rsidRPr="00B77440">
        <w:rPr>
          <w:rFonts w:asciiTheme="minorHAnsi" w:hAnsiTheme="minorHAnsi" w:cstheme="minorHAnsi"/>
          <w:b/>
          <w:bCs/>
          <w:sz w:val="48"/>
          <w:szCs w:val="48"/>
        </w:rPr>
        <w:t>Willow Primary Academy</w:t>
      </w:r>
    </w:p>
    <w:p w14:paraId="44FB7159" w14:textId="77777777" w:rsidR="009C75E7" w:rsidRPr="00B77440" w:rsidRDefault="009C75E7" w:rsidP="009C75E7">
      <w:pPr>
        <w:pStyle w:val="Default"/>
        <w:jc w:val="center"/>
        <w:rPr>
          <w:rFonts w:asciiTheme="minorHAnsi" w:hAnsiTheme="minorHAnsi" w:cstheme="minorHAnsi"/>
          <w:b/>
          <w:bCs/>
          <w:sz w:val="48"/>
          <w:szCs w:val="48"/>
        </w:rPr>
      </w:pPr>
      <w:r>
        <w:rPr>
          <w:rFonts w:asciiTheme="minorHAnsi" w:hAnsiTheme="minorHAnsi" w:cstheme="minorHAnsi"/>
          <w:b/>
          <w:bCs/>
          <w:sz w:val="48"/>
          <w:szCs w:val="48"/>
        </w:rPr>
        <w:t>The Piper Centre</w:t>
      </w:r>
    </w:p>
    <w:p w14:paraId="7D38385F" w14:textId="77777777" w:rsidR="009C75E7" w:rsidRPr="00B77440" w:rsidRDefault="009C75E7" w:rsidP="009C75E7">
      <w:pPr>
        <w:pStyle w:val="Default"/>
        <w:jc w:val="center"/>
        <w:rPr>
          <w:rFonts w:asciiTheme="minorHAnsi" w:hAnsiTheme="minorHAnsi" w:cstheme="minorHAnsi"/>
          <w:sz w:val="48"/>
          <w:szCs w:val="48"/>
        </w:rPr>
      </w:pPr>
    </w:p>
    <w:p w14:paraId="70D79AEE" w14:textId="77777777" w:rsidR="009C75E7" w:rsidRPr="00B77440" w:rsidRDefault="009C75E7" w:rsidP="009C75E7">
      <w:pPr>
        <w:jc w:val="center"/>
        <w:rPr>
          <w:rFonts w:asciiTheme="minorHAnsi" w:hAnsiTheme="minorHAnsi" w:cstheme="minorHAnsi"/>
          <w:b/>
          <w:bCs/>
          <w:sz w:val="48"/>
          <w:szCs w:val="48"/>
        </w:rPr>
      </w:pPr>
      <w:r>
        <w:rPr>
          <w:rFonts w:asciiTheme="minorHAnsi" w:hAnsiTheme="minorHAnsi" w:cstheme="minorHAnsi"/>
          <w:b/>
          <w:bCs/>
          <w:sz w:val="48"/>
          <w:szCs w:val="48"/>
        </w:rPr>
        <w:t>Behaviour and Relationship Policy</w:t>
      </w:r>
    </w:p>
    <w:p w14:paraId="1A5F9792" w14:textId="77777777" w:rsidR="009C75E7" w:rsidRPr="00B77440" w:rsidRDefault="009C75E7" w:rsidP="009C75E7">
      <w:pPr>
        <w:rPr>
          <w:rFonts w:asciiTheme="minorHAnsi" w:hAnsiTheme="minorHAnsi" w:cstheme="minorHAnsi"/>
          <w:b/>
          <w:bCs/>
          <w:sz w:val="48"/>
          <w:szCs w:val="48"/>
        </w:rPr>
      </w:pPr>
      <w:r>
        <w:rPr>
          <w:rFonts w:asciiTheme="minorHAnsi" w:hAnsiTheme="minorHAnsi" w:cstheme="minorHAnsi"/>
          <w:b/>
          <w:noProof/>
          <w:sz w:val="24"/>
          <w:szCs w:val="24"/>
          <w:u w:val="single"/>
        </w:rPr>
        <w:drawing>
          <wp:anchor distT="0" distB="0" distL="114300" distR="114300" simplePos="0" relativeHeight="251660288" behindDoc="0" locked="0" layoutInCell="1" allowOverlap="1" wp14:anchorId="366FEC0E" wp14:editId="7EBFB883">
            <wp:simplePos x="0" y="0"/>
            <wp:positionH relativeFrom="column">
              <wp:posOffset>3315873</wp:posOffset>
            </wp:positionH>
            <wp:positionV relativeFrom="paragraph">
              <wp:posOffset>179558</wp:posOffset>
            </wp:positionV>
            <wp:extent cx="2124075" cy="2067560"/>
            <wp:effectExtent l="0" t="0" r="9525" b="8890"/>
            <wp:wrapThrough wrapText="bothSides">
              <wp:wrapPolygon edited="0">
                <wp:start x="0" y="0"/>
                <wp:lineTo x="0" y="21494"/>
                <wp:lineTo x="21503" y="21494"/>
                <wp:lineTo x="21503"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24075" cy="2067560"/>
                    </a:xfrm>
                    <a:prstGeom prst="rect">
                      <a:avLst/>
                    </a:prstGeom>
                  </pic:spPr>
                </pic:pic>
              </a:graphicData>
            </a:graphic>
            <wp14:sizeRelH relativeFrom="margin">
              <wp14:pctWidth>0</wp14:pctWidth>
            </wp14:sizeRelH>
            <wp14:sizeRelV relativeFrom="margin">
              <wp14:pctHeight>0</wp14:pctHeight>
            </wp14:sizeRelV>
          </wp:anchor>
        </w:drawing>
      </w:r>
      <w:r w:rsidRPr="00BE0CFF">
        <w:rPr>
          <w:rFonts w:asciiTheme="minorHAnsi" w:hAnsiTheme="minorHAnsi" w:cstheme="minorHAnsi"/>
          <w:noProof/>
          <w:sz w:val="24"/>
          <w:szCs w:val="24"/>
        </w:rPr>
        <w:drawing>
          <wp:anchor distT="0" distB="0" distL="114300" distR="114300" simplePos="0" relativeHeight="251659264" behindDoc="0" locked="0" layoutInCell="1" allowOverlap="1" wp14:anchorId="1C167B38" wp14:editId="2581D01D">
            <wp:simplePos x="0" y="0"/>
            <wp:positionH relativeFrom="margin">
              <wp:posOffset>913618</wp:posOffset>
            </wp:positionH>
            <wp:positionV relativeFrom="page">
              <wp:posOffset>4162670</wp:posOffset>
            </wp:positionV>
            <wp:extent cx="2124075" cy="212407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illow Academy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24075" cy="2124075"/>
                    </a:xfrm>
                    <a:prstGeom prst="rect">
                      <a:avLst/>
                    </a:prstGeom>
                  </pic:spPr>
                </pic:pic>
              </a:graphicData>
            </a:graphic>
            <wp14:sizeRelH relativeFrom="margin">
              <wp14:pctWidth>0</wp14:pctWidth>
            </wp14:sizeRelH>
            <wp14:sizeRelV relativeFrom="margin">
              <wp14:pctHeight>0</wp14:pctHeight>
            </wp14:sizeRelV>
          </wp:anchor>
        </w:drawing>
      </w:r>
    </w:p>
    <w:p w14:paraId="6046804C" w14:textId="77777777" w:rsidR="009C75E7" w:rsidRPr="00BE0CFF" w:rsidRDefault="009C75E7" w:rsidP="009C75E7">
      <w:pPr>
        <w:jc w:val="center"/>
        <w:rPr>
          <w:rFonts w:asciiTheme="minorHAnsi" w:hAnsiTheme="minorHAnsi" w:cstheme="minorHAnsi"/>
          <w:b/>
          <w:sz w:val="24"/>
          <w:szCs w:val="24"/>
          <w:u w:val="single"/>
        </w:rPr>
      </w:pPr>
    </w:p>
    <w:p w14:paraId="0BB4CFA9" w14:textId="77777777" w:rsidR="009C75E7" w:rsidRPr="00BE0CFF" w:rsidRDefault="009C75E7" w:rsidP="009C75E7">
      <w:pPr>
        <w:jc w:val="center"/>
        <w:rPr>
          <w:rFonts w:asciiTheme="minorHAnsi" w:hAnsiTheme="minorHAnsi" w:cstheme="minorHAnsi"/>
          <w:b/>
          <w:sz w:val="24"/>
          <w:szCs w:val="24"/>
          <w:u w:val="single"/>
        </w:rPr>
      </w:pPr>
    </w:p>
    <w:p w14:paraId="328F3706" w14:textId="77777777" w:rsidR="009C75E7" w:rsidRPr="00BE0CFF" w:rsidRDefault="009C75E7" w:rsidP="009C75E7">
      <w:pPr>
        <w:jc w:val="center"/>
        <w:rPr>
          <w:rFonts w:asciiTheme="minorHAnsi" w:hAnsiTheme="minorHAnsi" w:cstheme="minorHAnsi"/>
          <w:b/>
          <w:sz w:val="24"/>
          <w:szCs w:val="24"/>
          <w:u w:val="single"/>
        </w:rPr>
      </w:pPr>
    </w:p>
    <w:p w14:paraId="3B3EB699" w14:textId="77777777" w:rsidR="009C75E7" w:rsidRPr="00BE0CFF" w:rsidRDefault="009C75E7" w:rsidP="009C75E7">
      <w:pPr>
        <w:jc w:val="center"/>
        <w:rPr>
          <w:rFonts w:asciiTheme="minorHAnsi" w:hAnsiTheme="minorHAnsi" w:cstheme="minorHAnsi"/>
          <w:b/>
          <w:sz w:val="24"/>
          <w:szCs w:val="24"/>
          <w:u w:val="single"/>
        </w:rPr>
      </w:pPr>
    </w:p>
    <w:p w14:paraId="6FEFE81E" w14:textId="77777777" w:rsidR="009C75E7" w:rsidRPr="00BE0CFF" w:rsidRDefault="009C75E7" w:rsidP="009C75E7">
      <w:pPr>
        <w:jc w:val="center"/>
        <w:rPr>
          <w:rFonts w:asciiTheme="minorHAnsi" w:hAnsiTheme="minorHAnsi" w:cstheme="minorHAnsi"/>
          <w:b/>
          <w:sz w:val="24"/>
          <w:szCs w:val="24"/>
          <w:u w:val="single"/>
        </w:rPr>
      </w:pPr>
    </w:p>
    <w:p w14:paraId="61A8AD40" w14:textId="77777777" w:rsidR="009C75E7" w:rsidRPr="00BE0CFF" w:rsidRDefault="009C75E7" w:rsidP="009C75E7">
      <w:pPr>
        <w:jc w:val="center"/>
        <w:rPr>
          <w:rFonts w:asciiTheme="minorHAnsi" w:hAnsiTheme="minorHAnsi" w:cstheme="minorHAnsi"/>
          <w:b/>
          <w:sz w:val="24"/>
          <w:szCs w:val="24"/>
          <w:u w:val="single"/>
        </w:rPr>
      </w:pPr>
    </w:p>
    <w:p w14:paraId="1F0B4EE3" w14:textId="77777777" w:rsidR="009C75E7" w:rsidRPr="00BE0CFF" w:rsidRDefault="009C75E7" w:rsidP="009C75E7">
      <w:pPr>
        <w:jc w:val="center"/>
        <w:rPr>
          <w:rFonts w:asciiTheme="minorHAnsi" w:hAnsiTheme="minorHAnsi" w:cstheme="minorHAnsi"/>
          <w:b/>
          <w:sz w:val="24"/>
          <w:szCs w:val="24"/>
          <w:u w:val="single"/>
        </w:rPr>
      </w:pPr>
    </w:p>
    <w:p w14:paraId="0FDE1DC1" w14:textId="77777777" w:rsidR="009C75E7" w:rsidRPr="00BE0CFF" w:rsidRDefault="009C75E7" w:rsidP="009C75E7">
      <w:pPr>
        <w:jc w:val="center"/>
        <w:rPr>
          <w:rFonts w:asciiTheme="minorHAnsi" w:hAnsiTheme="minorHAnsi" w:cstheme="minorHAnsi"/>
          <w:b/>
          <w:sz w:val="24"/>
          <w:szCs w:val="24"/>
          <w:u w:val="single"/>
        </w:rPr>
      </w:pPr>
    </w:p>
    <w:p w14:paraId="57282CEF" w14:textId="77777777" w:rsidR="009C75E7" w:rsidRPr="00BE0CFF" w:rsidRDefault="009C75E7" w:rsidP="009C75E7">
      <w:pPr>
        <w:jc w:val="center"/>
        <w:rPr>
          <w:rFonts w:asciiTheme="minorHAnsi" w:hAnsiTheme="minorHAnsi" w:cstheme="minorHAnsi"/>
          <w:b/>
          <w:sz w:val="24"/>
          <w:szCs w:val="24"/>
          <w:u w:val="single"/>
        </w:rPr>
      </w:pPr>
    </w:p>
    <w:p w14:paraId="3B50B307" w14:textId="77777777" w:rsidR="009C75E7" w:rsidRPr="00BE0CFF" w:rsidRDefault="009C75E7" w:rsidP="009C75E7">
      <w:pPr>
        <w:jc w:val="center"/>
        <w:rPr>
          <w:rFonts w:asciiTheme="minorHAnsi" w:hAnsiTheme="minorHAnsi" w:cstheme="minorHAnsi"/>
          <w:b/>
          <w:sz w:val="24"/>
          <w:szCs w:val="24"/>
          <w:u w:val="single"/>
        </w:rPr>
      </w:pPr>
    </w:p>
    <w:p w14:paraId="21F0E418" w14:textId="77777777" w:rsidR="009C75E7" w:rsidRPr="00BE0CFF" w:rsidRDefault="009C75E7" w:rsidP="009C75E7">
      <w:pPr>
        <w:jc w:val="center"/>
        <w:rPr>
          <w:rFonts w:asciiTheme="minorHAnsi" w:hAnsiTheme="minorHAnsi" w:cstheme="minorHAnsi"/>
          <w:b/>
          <w:sz w:val="24"/>
          <w:szCs w:val="24"/>
          <w:u w:val="single"/>
        </w:rPr>
      </w:pPr>
    </w:p>
    <w:p w14:paraId="316B2A50" w14:textId="77777777" w:rsidR="009C75E7" w:rsidRPr="00BE0CFF" w:rsidRDefault="009C75E7" w:rsidP="009C75E7">
      <w:pPr>
        <w:jc w:val="center"/>
        <w:rPr>
          <w:rFonts w:asciiTheme="minorHAnsi" w:hAnsiTheme="minorHAnsi" w:cstheme="minorHAnsi"/>
          <w:b/>
          <w:sz w:val="24"/>
          <w:szCs w:val="24"/>
          <w:u w:val="single"/>
        </w:rPr>
      </w:pPr>
    </w:p>
    <w:p w14:paraId="7742FE60" w14:textId="77777777" w:rsidR="009C75E7" w:rsidRPr="00BE0CFF" w:rsidRDefault="009C75E7" w:rsidP="009C75E7">
      <w:pPr>
        <w:jc w:val="center"/>
        <w:rPr>
          <w:rFonts w:asciiTheme="minorHAnsi" w:hAnsiTheme="minorHAnsi" w:cstheme="minorHAnsi"/>
          <w:b/>
          <w:sz w:val="24"/>
          <w:szCs w:val="24"/>
          <w:u w:val="single"/>
        </w:rPr>
      </w:pPr>
    </w:p>
    <w:p w14:paraId="6025955F" w14:textId="77777777" w:rsidR="009C75E7" w:rsidRPr="00BE0CFF" w:rsidRDefault="009C75E7" w:rsidP="009C75E7">
      <w:pPr>
        <w:jc w:val="center"/>
        <w:rPr>
          <w:rFonts w:asciiTheme="minorHAnsi" w:hAnsiTheme="minorHAnsi" w:cstheme="minorHAnsi"/>
          <w:b/>
          <w:sz w:val="24"/>
          <w:szCs w:val="24"/>
          <w:u w:val="single"/>
        </w:rPr>
      </w:pPr>
    </w:p>
    <w:p w14:paraId="1CE037F4" w14:textId="77777777" w:rsidR="009C75E7" w:rsidRPr="00BE0CFF" w:rsidRDefault="009C75E7" w:rsidP="009C75E7">
      <w:pPr>
        <w:jc w:val="center"/>
        <w:rPr>
          <w:rFonts w:asciiTheme="minorHAnsi" w:hAnsiTheme="minorHAnsi" w:cstheme="minorHAnsi"/>
          <w:b/>
          <w:sz w:val="24"/>
          <w:szCs w:val="24"/>
          <w:u w:val="single"/>
        </w:rPr>
      </w:pPr>
    </w:p>
    <w:tbl>
      <w:tblPr>
        <w:tblStyle w:val="TableGrid"/>
        <w:tblW w:w="0" w:type="auto"/>
        <w:tblLook w:val="04A0" w:firstRow="1" w:lastRow="0" w:firstColumn="1" w:lastColumn="0" w:noHBand="0" w:noVBand="1"/>
      </w:tblPr>
      <w:tblGrid>
        <w:gridCol w:w="9750"/>
      </w:tblGrid>
      <w:tr w:rsidR="009C75E7" w:rsidRPr="00BE0CFF" w14:paraId="7E8B05F1" w14:textId="77777777" w:rsidTr="005D735A">
        <w:tc>
          <w:tcPr>
            <w:tcW w:w="9750" w:type="dxa"/>
          </w:tcPr>
          <w:p w14:paraId="60CF4855" w14:textId="77777777" w:rsidR="009C75E7" w:rsidRDefault="009C75E7" w:rsidP="005D735A">
            <w:pPr>
              <w:pStyle w:val="Subtitle"/>
              <w:pBdr>
                <w:top w:val="single" w:sz="4" w:space="1" w:color="auto"/>
                <w:left w:val="single" w:sz="4" w:space="4" w:color="auto"/>
                <w:bottom w:val="single" w:sz="4" w:space="1" w:color="auto"/>
                <w:right w:val="single" w:sz="4" w:space="4" w:color="auto"/>
              </w:pBdr>
              <w:rPr>
                <w:rFonts w:asciiTheme="minorHAnsi" w:hAnsiTheme="minorHAnsi" w:cstheme="minorHAnsi"/>
                <w:iCs/>
                <w:sz w:val="24"/>
                <w:u w:val="none"/>
              </w:rPr>
            </w:pPr>
            <w:r w:rsidRPr="00BE0CFF">
              <w:rPr>
                <w:rFonts w:asciiTheme="minorHAnsi" w:hAnsiTheme="minorHAnsi" w:cstheme="minorHAnsi"/>
                <w:iCs/>
                <w:sz w:val="24"/>
                <w:u w:val="none"/>
              </w:rPr>
              <w:t xml:space="preserve">Willow Primary Academy </w:t>
            </w:r>
          </w:p>
          <w:p w14:paraId="0B16C3AB" w14:textId="77777777" w:rsidR="009C75E7" w:rsidRPr="00BE0CFF" w:rsidRDefault="009C75E7" w:rsidP="005D735A">
            <w:pPr>
              <w:pStyle w:val="Subtitle"/>
              <w:pBdr>
                <w:top w:val="single" w:sz="4" w:space="1" w:color="auto"/>
                <w:left w:val="single" w:sz="4" w:space="4" w:color="auto"/>
                <w:bottom w:val="single" w:sz="4" w:space="1" w:color="auto"/>
                <w:right w:val="single" w:sz="4" w:space="4" w:color="auto"/>
              </w:pBdr>
              <w:rPr>
                <w:rFonts w:asciiTheme="minorHAnsi" w:hAnsiTheme="minorHAnsi" w:cstheme="minorHAnsi"/>
                <w:iCs/>
                <w:sz w:val="24"/>
                <w:u w:val="none"/>
              </w:rPr>
            </w:pPr>
            <w:r>
              <w:rPr>
                <w:rFonts w:asciiTheme="minorHAnsi" w:hAnsiTheme="minorHAnsi" w:cstheme="minorHAnsi"/>
                <w:iCs/>
                <w:sz w:val="24"/>
                <w:u w:val="none"/>
              </w:rPr>
              <w:t xml:space="preserve">The Piper Centre </w:t>
            </w:r>
            <w:r w:rsidRPr="00BE0CFF">
              <w:rPr>
                <w:rFonts w:asciiTheme="minorHAnsi" w:hAnsiTheme="minorHAnsi" w:cstheme="minorHAnsi"/>
                <w:iCs/>
                <w:sz w:val="24"/>
                <w:u w:val="none"/>
              </w:rPr>
              <w:t>–</w:t>
            </w:r>
          </w:p>
          <w:p w14:paraId="035D21FC" w14:textId="77777777" w:rsidR="009C75E7" w:rsidRPr="00BE0CFF" w:rsidRDefault="009C75E7" w:rsidP="005D735A">
            <w:pPr>
              <w:pStyle w:val="Subtitle"/>
              <w:pBdr>
                <w:top w:val="single" w:sz="4" w:space="1" w:color="auto"/>
                <w:left w:val="single" w:sz="4" w:space="4" w:color="auto"/>
                <w:bottom w:val="single" w:sz="4" w:space="1" w:color="auto"/>
                <w:right w:val="single" w:sz="4" w:space="4" w:color="auto"/>
              </w:pBdr>
              <w:rPr>
                <w:rFonts w:asciiTheme="minorHAnsi" w:hAnsiTheme="minorHAnsi" w:cstheme="minorHAnsi"/>
                <w:iCs/>
                <w:sz w:val="24"/>
                <w:u w:val="none"/>
              </w:rPr>
            </w:pPr>
            <w:r w:rsidRPr="00BE0CFF">
              <w:rPr>
                <w:rFonts w:asciiTheme="minorHAnsi" w:hAnsiTheme="minorHAnsi" w:cstheme="minorHAnsi"/>
                <w:iCs/>
                <w:sz w:val="24"/>
                <w:u w:val="none"/>
              </w:rPr>
              <w:t xml:space="preserve">Taking PRIDE in </w:t>
            </w:r>
            <w:r w:rsidRPr="00BE0CFF">
              <w:rPr>
                <w:rFonts w:asciiTheme="minorHAnsi" w:hAnsiTheme="minorHAnsi" w:cstheme="minorHAnsi"/>
                <w:i/>
                <w:iCs/>
                <w:sz w:val="24"/>
                <w:u w:val="none"/>
              </w:rPr>
              <w:t>all</w:t>
            </w:r>
            <w:r w:rsidRPr="00BE0CFF">
              <w:rPr>
                <w:rFonts w:asciiTheme="minorHAnsi" w:hAnsiTheme="minorHAnsi" w:cstheme="minorHAnsi"/>
                <w:iCs/>
                <w:sz w:val="24"/>
                <w:u w:val="none"/>
              </w:rPr>
              <w:t xml:space="preserve"> we do</w:t>
            </w:r>
          </w:p>
          <w:p w14:paraId="26ED7021" w14:textId="77777777" w:rsidR="009C75E7" w:rsidRPr="00BE0CFF" w:rsidRDefault="009C75E7" w:rsidP="005D735A">
            <w:pPr>
              <w:pStyle w:val="Subtitle"/>
              <w:pBdr>
                <w:top w:val="single" w:sz="4" w:space="1" w:color="auto"/>
                <w:left w:val="single" w:sz="4" w:space="4" w:color="auto"/>
                <w:bottom w:val="single" w:sz="4" w:space="1" w:color="auto"/>
                <w:right w:val="single" w:sz="4" w:space="4" w:color="auto"/>
              </w:pBdr>
              <w:rPr>
                <w:rFonts w:asciiTheme="minorHAnsi" w:hAnsiTheme="minorHAnsi" w:cstheme="minorHAnsi"/>
                <w:iCs/>
                <w:sz w:val="24"/>
                <w:u w:val="none"/>
              </w:rPr>
            </w:pPr>
          </w:p>
          <w:p w14:paraId="7DF36293" w14:textId="77777777" w:rsidR="009C75E7" w:rsidRPr="00BE0CFF" w:rsidRDefault="009C75E7" w:rsidP="005D735A">
            <w:pPr>
              <w:pStyle w:val="Subtitle"/>
              <w:pBdr>
                <w:top w:val="single" w:sz="4" w:space="1" w:color="auto"/>
                <w:left w:val="single" w:sz="4" w:space="4" w:color="auto"/>
                <w:bottom w:val="single" w:sz="4" w:space="1" w:color="auto"/>
                <w:right w:val="single" w:sz="4" w:space="4" w:color="auto"/>
              </w:pBdr>
              <w:rPr>
                <w:rFonts w:asciiTheme="minorHAnsi" w:hAnsiTheme="minorHAnsi" w:cstheme="minorHAnsi"/>
                <w:iCs/>
                <w:sz w:val="24"/>
                <w:u w:val="none"/>
              </w:rPr>
            </w:pPr>
            <w:r w:rsidRPr="00BE0CFF">
              <w:rPr>
                <w:rFonts w:asciiTheme="minorHAnsi" w:hAnsiTheme="minorHAnsi" w:cstheme="minorHAnsi"/>
                <w:iCs/>
                <w:sz w:val="24"/>
                <w:u w:val="none"/>
              </w:rPr>
              <w:t>Promoting Positivity, Nurturing Respect, Celebrating Individuality, Fostering Determination, Striving for Excellence</w:t>
            </w:r>
          </w:p>
          <w:p w14:paraId="7D199144" w14:textId="77777777" w:rsidR="009C75E7" w:rsidRPr="00BE0CFF" w:rsidRDefault="009C75E7" w:rsidP="005D735A">
            <w:pPr>
              <w:rPr>
                <w:rFonts w:asciiTheme="minorHAnsi" w:hAnsiTheme="minorHAnsi" w:cstheme="minorHAnsi"/>
                <w:b/>
                <w:sz w:val="24"/>
                <w:szCs w:val="24"/>
              </w:rPr>
            </w:pPr>
            <w:r w:rsidRPr="00BE0CFF">
              <w:rPr>
                <w:rFonts w:asciiTheme="minorHAnsi" w:hAnsiTheme="minorHAnsi" w:cstheme="minorHAnsi"/>
                <w:b/>
                <w:sz w:val="24"/>
                <w:szCs w:val="24"/>
              </w:rPr>
              <w:t>Policy Review Schedule</w:t>
            </w:r>
          </w:p>
          <w:p w14:paraId="58E6E53F" w14:textId="77777777" w:rsidR="009C75E7" w:rsidRPr="00BE0CFF" w:rsidRDefault="009C75E7" w:rsidP="005D735A">
            <w:pPr>
              <w:rPr>
                <w:rFonts w:asciiTheme="minorHAnsi" w:hAnsiTheme="minorHAnsi" w:cstheme="minorHAnsi"/>
                <w:b/>
                <w:sz w:val="24"/>
                <w:szCs w:val="24"/>
              </w:rPr>
            </w:pPr>
          </w:p>
          <w:p w14:paraId="2CF5925B" w14:textId="77777777" w:rsidR="009C75E7" w:rsidRPr="00BE0CFF" w:rsidRDefault="009C75E7" w:rsidP="005D735A">
            <w:pPr>
              <w:rPr>
                <w:rFonts w:asciiTheme="minorHAnsi" w:hAnsiTheme="minorHAnsi" w:cstheme="minorHAnsi"/>
                <w:sz w:val="24"/>
                <w:szCs w:val="24"/>
              </w:rPr>
            </w:pPr>
            <w:r w:rsidRPr="00BE0CFF">
              <w:rPr>
                <w:rFonts w:asciiTheme="minorHAnsi" w:hAnsiTheme="minorHAnsi" w:cstheme="minorHAnsi"/>
                <w:b/>
                <w:bCs/>
                <w:sz w:val="24"/>
                <w:szCs w:val="24"/>
              </w:rPr>
              <w:t>Date agreed:</w:t>
            </w:r>
            <w:r w:rsidRPr="00BE0CFF">
              <w:rPr>
                <w:rFonts w:asciiTheme="minorHAnsi" w:hAnsiTheme="minorHAnsi" w:cstheme="minorHAnsi"/>
                <w:sz w:val="24"/>
                <w:szCs w:val="24"/>
              </w:rPr>
              <w:t xml:space="preserve"> </w:t>
            </w:r>
            <w:r>
              <w:rPr>
                <w:rFonts w:asciiTheme="minorHAnsi" w:hAnsiTheme="minorHAnsi" w:cstheme="minorHAnsi"/>
                <w:sz w:val="24"/>
                <w:szCs w:val="24"/>
              </w:rPr>
              <w:t>September 2023</w:t>
            </w:r>
          </w:p>
          <w:p w14:paraId="63FC792F" w14:textId="77777777" w:rsidR="009C75E7" w:rsidRPr="00BE0CFF" w:rsidRDefault="009C75E7" w:rsidP="005D735A">
            <w:pPr>
              <w:rPr>
                <w:rFonts w:asciiTheme="minorHAnsi" w:hAnsiTheme="minorHAnsi" w:cstheme="minorHAnsi"/>
                <w:sz w:val="24"/>
                <w:szCs w:val="24"/>
              </w:rPr>
            </w:pPr>
            <w:r w:rsidRPr="00077552">
              <w:rPr>
                <w:rFonts w:asciiTheme="minorHAnsi" w:hAnsiTheme="minorHAnsi" w:cstheme="minorHAnsi"/>
                <w:b/>
                <w:bCs/>
                <w:sz w:val="24"/>
                <w:szCs w:val="24"/>
              </w:rPr>
              <w:t>Next review due:</w:t>
            </w:r>
            <w:r w:rsidRPr="00077552">
              <w:rPr>
                <w:rFonts w:asciiTheme="minorHAnsi" w:hAnsiTheme="minorHAnsi" w:cstheme="minorHAnsi"/>
                <w:sz w:val="24"/>
                <w:szCs w:val="24"/>
              </w:rPr>
              <w:t xml:space="preserve"> September 20</w:t>
            </w:r>
            <w:r>
              <w:rPr>
                <w:rFonts w:asciiTheme="minorHAnsi" w:hAnsiTheme="minorHAnsi" w:cstheme="minorHAnsi"/>
                <w:sz w:val="24"/>
                <w:szCs w:val="24"/>
              </w:rPr>
              <w:t>24</w:t>
            </w:r>
          </w:p>
          <w:p w14:paraId="67C1EEE4" w14:textId="77777777" w:rsidR="009C75E7" w:rsidRPr="00BE0CFF" w:rsidRDefault="009C75E7" w:rsidP="005D735A">
            <w:pPr>
              <w:rPr>
                <w:rFonts w:asciiTheme="minorHAnsi" w:hAnsiTheme="minorHAnsi" w:cstheme="minorHAnsi"/>
                <w:sz w:val="24"/>
                <w:szCs w:val="24"/>
              </w:rPr>
            </w:pPr>
            <w:r w:rsidRPr="00BE0CFF">
              <w:rPr>
                <w:rFonts w:asciiTheme="minorHAnsi" w:hAnsiTheme="minorHAnsi" w:cstheme="minorHAnsi"/>
                <w:b/>
                <w:bCs/>
                <w:sz w:val="24"/>
                <w:szCs w:val="24"/>
              </w:rPr>
              <w:t>Distributed to staff:</w:t>
            </w:r>
            <w:r w:rsidRPr="00BE0CFF">
              <w:rPr>
                <w:rFonts w:asciiTheme="minorHAnsi" w:hAnsiTheme="minorHAnsi" w:cstheme="minorHAnsi"/>
                <w:sz w:val="24"/>
                <w:szCs w:val="24"/>
              </w:rPr>
              <w:t xml:space="preserve"> </w:t>
            </w:r>
            <w:r>
              <w:rPr>
                <w:rFonts w:asciiTheme="minorHAnsi" w:hAnsiTheme="minorHAnsi" w:cstheme="minorHAnsi"/>
                <w:sz w:val="24"/>
                <w:szCs w:val="24"/>
              </w:rPr>
              <w:t>September 2024</w:t>
            </w:r>
          </w:p>
          <w:p w14:paraId="15F69379" w14:textId="77777777" w:rsidR="009C75E7" w:rsidRPr="00BE0CFF" w:rsidRDefault="009C75E7" w:rsidP="005D735A">
            <w:pPr>
              <w:rPr>
                <w:rFonts w:asciiTheme="minorHAnsi" w:hAnsiTheme="minorHAnsi" w:cstheme="minorHAnsi"/>
                <w:sz w:val="24"/>
                <w:szCs w:val="24"/>
              </w:rPr>
            </w:pPr>
            <w:r w:rsidRPr="00BE0CFF">
              <w:rPr>
                <w:rFonts w:asciiTheme="minorHAnsi" w:hAnsiTheme="minorHAnsi" w:cstheme="minorHAnsi"/>
                <w:b/>
                <w:bCs/>
                <w:sz w:val="24"/>
                <w:szCs w:val="24"/>
              </w:rPr>
              <w:t>Signed by SLT:</w:t>
            </w:r>
            <w:r w:rsidRPr="00BE0CFF">
              <w:rPr>
                <w:rFonts w:asciiTheme="minorHAnsi" w:hAnsiTheme="minorHAnsi" w:cstheme="minorHAnsi"/>
                <w:sz w:val="24"/>
                <w:szCs w:val="24"/>
              </w:rPr>
              <w:t xml:space="preserve"> P Hales</w:t>
            </w:r>
          </w:p>
          <w:p w14:paraId="2F8438FD" w14:textId="77777777" w:rsidR="009C75E7" w:rsidRPr="00695875" w:rsidRDefault="009C75E7" w:rsidP="005D735A">
            <w:pPr>
              <w:rPr>
                <w:rFonts w:asciiTheme="minorHAnsi" w:hAnsiTheme="minorHAnsi" w:cstheme="minorHAnsi"/>
                <w:b/>
                <w:bCs/>
                <w:sz w:val="24"/>
                <w:szCs w:val="24"/>
              </w:rPr>
            </w:pPr>
            <w:r w:rsidRPr="00BE0CFF">
              <w:rPr>
                <w:rFonts w:asciiTheme="minorHAnsi" w:hAnsiTheme="minorHAnsi" w:cstheme="minorHAnsi"/>
                <w:b/>
                <w:bCs/>
                <w:sz w:val="24"/>
                <w:szCs w:val="24"/>
              </w:rPr>
              <w:t>Signed by chair of governors:</w:t>
            </w:r>
            <w:r>
              <w:rPr>
                <w:rFonts w:asciiTheme="minorHAnsi" w:hAnsiTheme="minorHAnsi" w:cstheme="minorHAnsi"/>
                <w:b/>
                <w:bCs/>
                <w:sz w:val="24"/>
                <w:szCs w:val="24"/>
              </w:rPr>
              <w:t xml:space="preserve"> </w:t>
            </w:r>
            <w:r w:rsidRPr="00175A71">
              <w:rPr>
                <w:rFonts w:asciiTheme="minorHAnsi" w:hAnsiTheme="minorHAnsi" w:cstheme="minorHAnsi"/>
                <w:sz w:val="24"/>
                <w:szCs w:val="24"/>
              </w:rPr>
              <w:t>W Ward</w:t>
            </w:r>
          </w:p>
        </w:tc>
      </w:tr>
    </w:tbl>
    <w:p w14:paraId="69B5A1E8" w14:textId="77777777" w:rsidR="00280207" w:rsidRDefault="00280207" w:rsidP="00E321AA"/>
    <w:p w14:paraId="26192093" w14:textId="2D03642C" w:rsidR="00280207" w:rsidRDefault="00280207" w:rsidP="00E321AA"/>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2"/>
        <w:gridCol w:w="5107"/>
      </w:tblGrid>
      <w:tr w:rsidR="00E321AA" w:rsidRPr="00A81C79" w14:paraId="7B2C5246" w14:textId="77777777" w:rsidTr="00A64BF7">
        <w:tc>
          <w:tcPr>
            <w:tcW w:w="5242" w:type="dxa"/>
            <w:shd w:val="clear" w:color="auto" w:fill="auto"/>
          </w:tcPr>
          <w:p w14:paraId="35FABEC3" w14:textId="77777777" w:rsidR="00E321AA" w:rsidRPr="00A81C79" w:rsidRDefault="00E321AA" w:rsidP="00A64BF7">
            <w:pPr>
              <w:rPr>
                <w:b/>
              </w:rPr>
            </w:pPr>
            <w:r w:rsidRPr="00A81C79">
              <w:rPr>
                <w:b/>
              </w:rPr>
              <w:lastRenderedPageBreak/>
              <w:t>Early Help Coordinator</w:t>
            </w:r>
          </w:p>
        </w:tc>
        <w:tc>
          <w:tcPr>
            <w:tcW w:w="5107" w:type="dxa"/>
            <w:shd w:val="clear" w:color="auto" w:fill="auto"/>
          </w:tcPr>
          <w:p w14:paraId="6F751ED2" w14:textId="42F9D5F0" w:rsidR="00E321AA" w:rsidRPr="00A81C79" w:rsidRDefault="00623E5F" w:rsidP="00A64BF7">
            <w:pPr>
              <w:pStyle w:val="Default"/>
              <w:rPr>
                <w:sz w:val="22"/>
                <w:szCs w:val="22"/>
              </w:rPr>
            </w:pPr>
            <w:r>
              <w:rPr>
                <w:sz w:val="22"/>
                <w:szCs w:val="22"/>
              </w:rPr>
              <w:t>Nikki Hendry</w:t>
            </w:r>
            <w:r w:rsidR="00E321AA">
              <w:rPr>
                <w:sz w:val="22"/>
                <w:szCs w:val="22"/>
              </w:rPr>
              <w:t xml:space="preserve"> </w:t>
            </w:r>
          </w:p>
        </w:tc>
      </w:tr>
      <w:tr w:rsidR="00E321AA" w:rsidRPr="00A81C79" w14:paraId="182352F5" w14:textId="77777777" w:rsidTr="00A64BF7">
        <w:tc>
          <w:tcPr>
            <w:tcW w:w="5242" w:type="dxa"/>
            <w:shd w:val="clear" w:color="auto" w:fill="auto"/>
          </w:tcPr>
          <w:p w14:paraId="6E5D4E86" w14:textId="77777777" w:rsidR="00E321AA" w:rsidRPr="00A81C79" w:rsidRDefault="00E321AA" w:rsidP="00A64BF7">
            <w:pPr>
              <w:rPr>
                <w:b/>
              </w:rPr>
            </w:pPr>
            <w:r>
              <w:rPr>
                <w:b/>
              </w:rPr>
              <w:t>SENDCO Main school</w:t>
            </w:r>
          </w:p>
        </w:tc>
        <w:tc>
          <w:tcPr>
            <w:tcW w:w="5107" w:type="dxa"/>
            <w:shd w:val="clear" w:color="auto" w:fill="auto"/>
          </w:tcPr>
          <w:p w14:paraId="0C9A57B4" w14:textId="2AC8E61D" w:rsidR="00E321AA" w:rsidRPr="00A81C79" w:rsidRDefault="00C35386" w:rsidP="00A64BF7">
            <w:pPr>
              <w:pStyle w:val="Default"/>
              <w:rPr>
                <w:sz w:val="22"/>
                <w:szCs w:val="22"/>
              </w:rPr>
            </w:pPr>
            <w:r>
              <w:rPr>
                <w:sz w:val="22"/>
                <w:szCs w:val="22"/>
              </w:rPr>
              <w:t>Beth Griffin</w:t>
            </w:r>
          </w:p>
        </w:tc>
      </w:tr>
      <w:tr w:rsidR="00E321AA" w:rsidRPr="00A81C79" w14:paraId="6B1B70F1" w14:textId="77777777" w:rsidTr="00A64BF7">
        <w:tc>
          <w:tcPr>
            <w:tcW w:w="5242" w:type="dxa"/>
            <w:shd w:val="clear" w:color="auto" w:fill="auto"/>
          </w:tcPr>
          <w:p w14:paraId="1E324E2F" w14:textId="0D226E23" w:rsidR="00E321AA" w:rsidRDefault="00E321AA" w:rsidP="00A64BF7">
            <w:pPr>
              <w:rPr>
                <w:b/>
              </w:rPr>
            </w:pPr>
            <w:r w:rsidRPr="003B3DE9">
              <w:rPr>
                <w:b/>
              </w:rPr>
              <w:t xml:space="preserve">SENDCO </w:t>
            </w:r>
            <w:r w:rsidR="00C35386">
              <w:rPr>
                <w:b/>
              </w:rPr>
              <w:t>Piper Centre</w:t>
            </w:r>
          </w:p>
        </w:tc>
        <w:tc>
          <w:tcPr>
            <w:tcW w:w="5107" w:type="dxa"/>
            <w:shd w:val="clear" w:color="auto" w:fill="auto"/>
          </w:tcPr>
          <w:p w14:paraId="0AEE1800" w14:textId="45E074B4" w:rsidR="00E321AA" w:rsidRDefault="00C35386" w:rsidP="00A64BF7">
            <w:pPr>
              <w:pStyle w:val="Default"/>
              <w:rPr>
                <w:sz w:val="22"/>
                <w:szCs w:val="22"/>
              </w:rPr>
            </w:pPr>
            <w:r>
              <w:rPr>
                <w:sz w:val="22"/>
                <w:szCs w:val="22"/>
              </w:rPr>
              <w:t>Mandy Walton</w:t>
            </w:r>
          </w:p>
        </w:tc>
      </w:tr>
      <w:tr w:rsidR="00C35386" w:rsidRPr="00A81C79" w14:paraId="2C2FD9F5" w14:textId="77777777" w:rsidTr="00A64BF7">
        <w:tc>
          <w:tcPr>
            <w:tcW w:w="5242" w:type="dxa"/>
            <w:shd w:val="clear" w:color="auto" w:fill="auto"/>
          </w:tcPr>
          <w:p w14:paraId="1CE21895" w14:textId="1AF7F975" w:rsidR="00C35386" w:rsidRPr="003B3DE9" w:rsidRDefault="00C35386" w:rsidP="00A64BF7">
            <w:pPr>
              <w:rPr>
                <w:b/>
              </w:rPr>
            </w:pPr>
            <w:r>
              <w:rPr>
                <w:b/>
              </w:rPr>
              <w:t>Designated Safeguarding Lead</w:t>
            </w:r>
          </w:p>
        </w:tc>
        <w:tc>
          <w:tcPr>
            <w:tcW w:w="5107" w:type="dxa"/>
            <w:shd w:val="clear" w:color="auto" w:fill="auto"/>
          </w:tcPr>
          <w:p w14:paraId="28D5C694" w14:textId="6C7B1759" w:rsidR="00C35386" w:rsidRDefault="00C35386" w:rsidP="00A64BF7">
            <w:pPr>
              <w:pStyle w:val="Default"/>
              <w:rPr>
                <w:sz w:val="22"/>
                <w:szCs w:val="22"/>
              </w:rPr>
            </w:pPr>
            <w:r>
              <w:rPr>
                <w:sz w:val="22"/>
                <w:szCs w:val="22"/>
              </w:rPr>
              <w:t>Nikki Hendry</w:t>
            </w:r>
          </w:p>
        </w:tc>
      </w:tr>
      <w:tr w:rsidR="00C35386" w:rsidRPr="00A81C79" w14:paraId="2F464C00" w14:textId="77777777" w:rsidTr="00A64BF7">
        <w:tc>
          <w:tcPr>
            <w:tcW w:w="5242" w:type="dxa"/>
            <w:shd w:val="clear" w:color="auto" w:fill="auto"/>
          </w:tcPr>
          <w:p w14:paraId="6AB565D5" w14:textId="7AC8AFB5" w:rsidR="00C35386" w:rsidRDefault="00C35386" w:rsidP="00A64BF7">
            <w:pPr>
              <w:rPr>
                <w:b/>
              </w:rPr>
            </w:pPr>
            <w:r>
              <w:rPr>
                <w:b/>
              </w:rPr>
              <w:t>Deputy Designated Safeguarding Leads</w:t>
            </w:r>
          </w:p>
        </w:tc>
        <w:tc>
          <w:tcPr>
            <w:tcW w:w="5107" w:type="dxa"/>
            <w:shd w:val="clear" w:color="auto" w:fill="auto"/>
          </w:tcPr>
          <w:p w14:paraId="4C107ADD" w14:textId="55946527" w:rsidR="00C35386" w:rsidRDefault="00C35386" w:rsidP="00A64BF7">
            <w:pPr>
              <w:pStyle w:val="Default"/>
              <w:rPr>
                <w:sz w:val="22"/>
                <w:szCs w:val="22"/>
              </w:rPr>
            </w:pPr>
            <w:r>
              <w:rPr>
                <w:sz w:val="22"/>
                <w:szCs w:val="22"/>
              </w:rPr>
              <w:t xml:space="preserve">Debra Arthur, </w:t>
            </w:r>
            <w:r w:rsidR="009C75E7">
              <w:rPr>
                <w:sz w:val="22"/>
                <w:szCs w:val="22"/>
              </w:rPr>
              <w:t xml:space="preserve">Pete Hales, </w:t>
            </w:r>
            <w:r>
              <w:rPr>
                <w:sz w:val="22"/>
                <w:szCs w:val="22"/>
              </w:rPr>
              <w:t>Mandy Walton &amp; Carly Tonks</w:t>
            </w:r>
          </w:p>
        </w:tc>
      </w:tr>
    </w:tbl>
    <w:p w14:paraId="16C8CF8E" w14:textId="77777777" w:rsidR="00E321AA" w:rsidRDefault="00E321AA" w:rsidP="00E321AA"/>
    <w:p w14:paraId="65D0A29C" w14:textId="77777777" w:rsidR="0054031C" w:rsidRPr="0037737B" w:rsidRDefault="00E321AA" w:rsidP="00E321AA">
      <w:pPr>
        <w:jc w:val="both"/>
        <w:rPr>
          <w:rFonts w:asciiTheme="minorHAnsi" w:hAnsiTheme="minorHAnsi" w:cstheme="minorHAnsi"/>
        </w:rPr>
      </w:pPr>
      <w:r w:rsidRPr="0037737B">
        <w:rPr>
          <w:rFonts w:asciiTheme="minorHAnsi" w:hAnsiTheme="minorHAnsi" w:cstheme="minorHAnsi"/>
          <w:b/>
          <w:bCs/>
        </w:rPr>
        <w:t>Early Help</w:t>
      </w:r>
      <w:r w:rsidRPr="0037737B">
        <w:rPr>
          <w:rFonts w:asciiTheme="minorHAnsi" w:hAnsiTheme="minorHAnsi" w:cstheme="minorHAnsi"/>
        </w:rPr>
        <w:t xml:space="preserve"> </w:t>
      </w:r>
    </w:p>
    <w:p w14:paraId="152761D9" w14:textId="77777777" w:rsidR="0032046A" w:rsidRPr="009C75E7" w:rsidRDefault="0032046A" w:rsidP="0032046A">
      <w:pPr>
        <w:widowControl/>
        <w:shd w:val="clear" w:color="auto" w:fill="FFFFFF"/>
        <w:autoSpaceDE/>
        <w:autoSpaceDN/>
        <w:spacing w:after="158"/>
        <w:rPr>
          <w:rFonts w:asciiTheme="minorHAnsi" w:eastAsia="Times New Roman" w:hAnsiTheme="minorHAnsi" w:cstheme="minorHAnsi"/>
          <w:sz w:val="23"/>
          <w:szCs w:val="23"/>
          <w:lang w:val="en-GB" w:eastAsia="en-GB"/>
        </w:rPr>
      </w:pPr>
      <w:r w:rsidRPr="009C75E7">
        <w:rPr>
          <w:rFonts w:asciiTheme="minorHAnsi" w:eastAsia="Times New Roman" w:hAnsiTheme="minorHAnsi" w:cstheme="minorHAnsi"/>
          <w:sz w:val="23"/>
          <w:szCs w:val="23"/>
          <w:lang w:val="en-GB" w:eastAsia="en-GB"/>
        </w:rPr>
        <w:t>Early help means providing support as soon as a problem emerges, at any point in a child’s life, from the foundation years through to the teenage years. Early help can also prevent further problems arising; for example, if it is provided as part of a support plan where a child has returned home to their family from care, or in families where there are emerging parental mental health issues or drug and alcohol misuse.</w:t>
      </w:r>
    </w:p>
    <w:p w14:paraId="22E191C8" w14:textId="77777777" w:rsidR="0032046A" w:rsidRPr="009C75E7" w:rsidRDefault="0032046A" w:rsidP="0032046A">
      <w:pPr>
        <w:widowControl/>
        <w:shd w:val="clear" w:color="auto" w:fill="FFFFFF"/>
        <w:autoSpaceDE/>
        <w:autoSpaceDN/>
        <w:spacing w:after="158"/>
        <w:rPr>
          <w:rFonts w:asciiTheme="minorHAnsi" w:eastAsia="Times New Roman" w:hAnsiTheme="minorHAnsi" w:cstheme="minorHAnsi"/>
          <w:sz w:val="23"/>
          <w:szCs w:val="23"/>
          <w:lang w:val="en-GB" w:eastAsia="en-GB"/>
        </w:rPr>
      </w:pPr>
      <w:r w:rsidRPr="009C75E7">
        <w:rPr>
          <w:rFonts w:asciiTheme="minorHAnsi" w:eastAsia="Times New Roman" w:hAnsiTheme="minorHAnsi" w:cstheme="minorHAnsi"/>
          <w:sz w:val="23"/>
          <w:szCs w:val="23"/>
          <w:lang w:val="en-GB" w:eastAsia="en-GB"/>
        </w:rPr>
        <w:t>Effective Early help relies upon local organisations and agencies working together to:</w:t>
      </w:r>
    </w:p>
    <w:p w14:paraId="42A2783A" w14:textId="77777777" w:rsidR="0032046A" w:rsidRPr="009C75E7" w:rsidRDefault="0032046A" w:rsidP="0032046A">
      <w:pPr>
        <w:widowControl/>
        <w:shd w:val="clear" w:color="auto" w:fill="FFFFFF"/>
        <w:autoSpaceDE/>
        <w:autoSpaceDN/>
        <w:spacing w:after="158"/>
        <w:rPr>
          <w:rFonts w:asciiTheme="minorHAnsi" w:eastAsia="Times New Roman" w:hAnsiTheme="minorHAnsi" w:cstheme="minorHAnsi"/>
          <w:sz w:val="23"/>
          <w:szCs w:val="23"/>
          <w:lang w:val="en-GB" w:eastAsia="en-GB"/>
        </w:rPr>
      </w:pPr>
      <w:r w:rsidRPr="009C75E7">
        <w:rPr>
          <w:rFonts w:asciiTheme="minorHAnsi" w:eastAsia="Times New Roman" w:hAnsiTheme="minorHAnsi" w:cstheme="minorHAnsi"/>
          <w:sz w:val="23"/>
          <w:szCs w:val="23"/>
          <w:lang w:val="en-GB" w:eastAsia="en-GB"/>
        </w:rPr>
        <w:t>• identify children and families who would benefit from early help.</w:t>
      </w:r>
    </w:p>
    <w:p w14:paraId="6DEB295A" w14:textId="77777777" w:rsidR="0032046A" w:rsidRPr="009C75E7" w:rsidRDefault="0032046A" w:rsidP="0032046A">
      <w:pPr>
        <w:widowControl/>
        <w:shd w:val="clear" w:color="auto" w:fill="FFFFFF"/>
        <w:autoSpaceDE/>
        <w:autoSpaceDN/>
        <w:spacing w:after="158"/>
        <w:rPr>
          <w:rFonts w:asciiTheme="minorHAnsi" w:eastAsia="Times New Roman" w:hAnsiTheme="minorHAnsi" w:cstheme="minorHAnsi"/>
          <w:sz w:val="23"/>
          <w:szCs w:val="23"/>
          <w:lang w:val="en-GB" w:eastAsia="en-GB"/>
        </w:rPr>
      </w:pPr>
      <w:r w:rsidRPr="009C75E7">
        <w:rPr>
          <w:rFonts w:asciiTheme="minorHAnsi" w:eastAsia="Times New Roman" w:hAnsiTheme="minorHAnsi" w:cstheme="minorHAnsi"/>
          <w:sz w:val="23"/>
          <w:szCs w:val="23"/>
          <w:lang w:val="en-GB" w:eastAsia="en-GB"/>
        </w:rPr>
        <w:t>• undertake an assessment of the need for early help.</w:t>
      </w:r>
    </w:p>
    <w:p w14:paraId="719E4B31" w14:textId="77777777" w:rsidR="0032046A" w:rsidRPr="009C75E7" w:rsidRDefault="0032046A" w:rsidP="0032046A">
      <w:pPr>
        <w:widowControl/>
        <w:shd w:val="clear" w:color="auto" w:fill="FFFFFF"/>
        <w:autoSpaceDE/>
        <w:autoSpaceDN/>
        <w:spacing w:after="158"/>
        <w:rPr>
          <w:rFonts w:asciiTheme="minorHAnsi" w:eastAsia="Times New Roman" w:hAnsiTheme="minorHAnsi" w:cstheme="minorHAnsi"/>
          <w:sz w:val="23"/>
          <w:szCs w:val="23"/>
          <w:lang w:val="en-GB" w:eastAsia="en-GB"/>
        </w:rPr>
      </w:pPr>
      <w:r w:rsidRPr="009C75E7">
        <w:rPr>
          <w:rFonts w:asciiTheme="minorHAnsi" w:eastAsia="Times New Roman" w:hAnsiTheme="minorHAnsi" w:cstheme="minorHAnsi"/>
          <w:sz w:val="23"/>
          <w:szCs w:val="23"/>
          <w:lang w:val="en-GB" w:eastAsia="en-GB"/>
        </w:rPr>
        <w:t>• provide targeted early help services to address the assessed needs of a child and their family which focuses on activity to improve the outcomes for the child.</w:t>
      </w:r>
    </w:p>
    <w:p w14:paraId="0858F721" w14:textId="6A095800" w:rsidR="00E321AA" w:rsidRPr="009C75E7" w:rsidRDefault="00E321AA" w:rsidP="00E321AA">
      <w:pPr>
        <w:jc w:val="both"/>
        <w:rPr>
          <w:rFonts w:asciiTheme="minorHAnsi" w:hAnsiTheme="minorHAnsi" w:cstheme="minorHAnsi"/>
          <w:shd w:val="clear" w:color="auto" w:fill="FFFFFF"/>
        </w:rPr>
      </w:pPr>
    </w:p>
    <w:p w14:paraId="726AB722" w14:textId="77777777" w:rsidR="00E45A82" w:rsidRPr="009C75E7" w:rsidRDefault="00E45A82" w:rsidP="00E45A82">
      <w:pPr>
        <w:widowControl/>
        <w:shd w:val="clear" w:color="auto" w:fill="FFFFFF"/>
        <w:autoSpaceDE/>
        <w:autoSpaceDN/>
        <w:spacing w:after="158"/>
        <w:rPr>
          <w:rFonts w:asciiTheme="minorHAnsi" w:eastAsia="Times New Roman" w:hAnsiTheme="minorHAnsi" w:cstheme="minorHAnsi"/>
          <w:sz w:val="23"/>
          <w:szCs w:val="23"/>
          <w:lang w:val="en-GB" w:eastAsia="en-GB"/>
        </w:rPr>
      </w:pPr>
      <w:r w:rsidRPr="009C75E7">
        <w:rPr>
          <w:rFonts w:asciiTheme="minorHAnsi" w:eastAsia="Times New Roman" w:hAnsiTheme="minorHAnsi" w:cstheme="minorHAnsi"/>
          <w:sz w:val="23"/>
          <w:szCs w:val="23"/>
          <w:lang w:val="en-GB" w:eastAsia="en-GB"/>
        </w:rPr>
        <w:t>‘Early Help’ is an umbrella term that describes the work of many agencies engaged with children and families including health services, schools, learning providers, local authorities, voluntary sector, children and family centres, police, housing providers and many others.  We are all engaged to a greater or lesser extent in work that seeks to avert a problem developing and preventing difficulties from escalating or the deterioration of circumstances which could adversely affect children, young people and families.</w:t>
      </w:r>
    </w:p>
    <w:p w14:paraId="03007849" w14:textId="77777777" w:rsidR="00E45A82" w:rsidRPr="009C75E7" w:rsidRDefault="00E45A82" w:rsidP="00E45A82">
      <w:pPr>
        <w:widowControl/>
        <w:shd w:val="clear" w:color="auto" w:fill="FFFFFF"/>
        <w:autoSpaceDE/>
        <w:autoSpaceDN/>
        <w:spacing w:after="158"/>
        <w:rPr>
          <w:rFonts w:asciiTheme="minorHAnsi" w:eastAsia="Times New Roman" w:hAnsiTheme="minorHAnsi" w:cstheme="minorHAnsi"/>
          <w:sz w:val="23"/>
          <w:szCs w:val="23"/>
          <w:lang w:val="en-GB" w:eastAsia="en-GB"/>
        </w:rPr>
      </w:pPr>
      <w:r w:rsidRPr="009C75E7">
        <w:rPr>
          <w:rFonts w:asciiTheme="minorHAnsi" w:eastAsia="Times New Roman" w:hAnsiTheme="minorHAnsi" w:cstheme="minorHAnsi"/>
          <w:sz w:val="23"/>
          <w:szCs w:val="23"/>
          <w:lang w:val="en-GB" w:eastAsia="en-GB"/>
        </w:rPr>
        <w:t xml:space="preserve">There is a large body of evidence on the impact of adverse childhood experiences (ACEs) on the health and well-being of children and young people that can persist into adulthood. The more adversity a child experiences the more likely it is to impact upon their mental and physical health. This underlines the importance of early help, particularly through developing positive relationships with trusted adults, which has been shown to build resilience and mitigate the impact of </w:t>
      </w:r>
      <w:proofErr w:type="gramStart"/>
      <w:r w:rsidRPr="009C75E7">
        <w:rPr>
          <w:rFonts w:asciiTheme="minorHAnsi" w:eastAsia="Times New Roman" w:hAnsiTheme="minorHAnsi" w:cstheme="minorHAnsi"/>
          <w:sz w:val="23"/>
          <w:szCs w:val="23"/>
          <w:lang w:val="en-GB" w:eastAsia="en-GB"/>
        </w:rPr>
        <w:t>ACE’s</w:t>
      </w:r>
      <w:proofErr w:type="gramEnd"/>
      <w:r w:rsidRPr="009C75E7">
        <w:rPr>
          <w:rFonts w:asciiTheme="minorHAnsi" w:eastAsia="Times New Roman" w:hAnsiTheme="minorHAnsi" w:cstheme="minorHAnsi"/>
          <w:sz w:val="23"/>
          <w:szCs w:val="23"/>
          <w:lang w:val="en-GB" w:eastAsia="en-GB"/>
        </w:rPr>
        <w:t xml:space="preserve"> on child and adolescent development. It also stresses the importance of whole-family working in early help in order to understand and address ACEs in adults that may impact on their capacity to care for their children.</w:t>
      </w:r>
    </w:p>
    <w:p w14:paraId="44132F68" w14:textId="77777777" w:rsidR="00E45A82" w:rsidRPr="009C75E7" w:rsidRDefault="00E45A82" w:rsidP="00E45A82">
      <w:pPr>
        <w:widowControl/>
        <w:shd w:val="clear" w:color="auto" w:fill="FFFFFF"/>
        <w:autoSpaceDE/>
        <w:autoSpaceDN/>
        <w:spacing w:after="158"/>
        <w:rPr>
          <w:rFonts w:asciiTheme="minorHAnsi" w:eastAsia="Times New Roman" w:hAnsiTheme="minorHAnsi" w:cstheme="minorHAnsi"/>
          <w:sz w:val="23"/>
          <w:szCs w:val="23"/>
          <w:lang w:val="en-GB" w:eastAsia="en-GB"/>
        </w:rPr>
      </w:pPr>
      <w:r w:rsidRPr="009C75E7">
        <w:rPr>
          <w:rFonts w:asciiTheme="minorHAnsi" w:eastAsia="Times New Roman" w:hAnsiTheme="minorHAnsi" w:cstheme="minorHAnsi"/>
          <w:sz w:val="23"/>
          <w:szCs w:val="23"/>
          <w:lang w:val="en-GB" w:eastAsia="en-GB"/>
        </w:rPr>
        <w:t>Early help is about focussing on how we can help people to do things for themselves and build on strengths within families. If we can get this right early on, at the right time, we get the opportunity to help people with areas of their life they may be struggling with, which sets people up for a better long-term future. It is also about providing support at any and every stage of a child’s life: pre-birth, during pregnancy, childhood and/or early adulthood.</w:t>
      </w:r>
    </w:p>
    <w:p w14:paraId="168AC040" w14:textId="77777777" w:rsidR="00E45A82" w:rsidRPr="0037737B" w:rsidRDefault="00E45A82" w:rsidP="00E321AA">
      <w:pPr>
        <w:jc w:val="both"/>
        <w:rPr>
          <w:rFonts w:asciiTheme="minorHAnsi" w:hAnsiTheme="minorHAnsi" w:cstheme="minorHAnsi"/>
          <w:color w:val="000000"/>
          <w:shd w:val="clear" w:color="auto" w:fill="FFFFFF"/>
        </w:rPr>
      </w:pPr>
    </w:p>
    <w:p w14:paraId="580D7152" w14:textId="70B29FE4" w:rsidR="00E321AA" w:rsidRPr="0037737B" w:rsidRDefault="00E321AA" w:rsidP="00E321AA">
      <w:pPr>
        <w:rPr>
          <w:rFonts w:asciiTheme="minorHAnsi" w:hAnsiTheme="minorHAnsi" w:cstheme="minorHAnsi"/>
        </w:rPr>
      </w:pPr>
      <w:r w:rsidRPr="0037737B">
        <w:rPr>
          <w:rFonts w:asciiTheme="minorHAnsi" w:hAnsiTheme="minorHAnsi" w:cstheme="minorHAnsi"/>
          <w:color w:val="000000"/>
          <w:shd w:val="clear" w:color="auto" w:fill="FFFFFF"/>
        </w:rPr>
        <w:t xml:space="preserve">As a school we will follow the Gloucestershire Practice Guidance; </w:t>
      </w:r>
      <w:hyperlink r:id="rId12" w:history="1">
        <w:r w:rsidR="00582E2B" w:rsidRPr="0037737B">
          <w:rPr>
            <w:rFonts w:asciiTheme="minorHAnsi" w:hAnsiTheme="minorHAnsi" w:cstheme="minorHAnsi"/>
            <w:color w:val="0000FF"/>
            <w:u w:val="single"/>
          </w:rPr>
          <w:t>gcc_2387_early_help_practice_guide_digital_dev6.pdf (openobjects.com)</w:t>
        </w:r>
      </w:hyperlink>
    </w:p>
    <w:p w14:paraId="1AEF932E" w14:textId="4CC57288" w:rsidR="00C8076F" w:rsidRPr="0037737B" w:rsidRDefault="002430EA" w:rsidP="00E321AA">
      <w:pPr>
        <w:rPr>
          <w:rFonts w:asciiTheme="minorHAnsi" w:hAnsiTheme="minorHAnsi" w:cstheme="minorHAnsi"/>
          <w:color w:val="000000"/>
          <w:sz w:val="18"/>
          <w:szCs w:val="18"/>
          <w:shd w:val="clear" w:color="auto" w:fill="FFFFFF"/>
        </w:rPr>
      </w:pPr>
      <w:r w:rsidRPr="0037737B">
        <w:rPr>
          <w:rFonts w:asciiTheme="minorHAnsi" w:hAnsiTheme="minorHAnsi" w:cstheme="minorHAnsi"/>
        </w:rPr>
        <w:t xml:space="preserve">And use </w:t>
      </w:r>
      <w:r w:rsidR="00F92946" w:rsidRPr="0037737B">
        <w:rPr>
          <w:rFonts w:asciiTheme="minorHAnsi" w:hAnsiTheme="minorHAnsi" w:cstheme="minorHAnsi"/>
        </w:rPr>
        <w:t xml:space="preserve">the </w:t>
      </w:r>
      <w:r w:rsidRPr="0037737B">
        <w:rPr>
          <w:rFonts w:asciiTheme="minorHAnsi" w:hAnsiTheme="minorHAnsi" w:cstheme="minorHAnsi"/>
        </w:rPr>
        <w:t>Gloucestershire l</w:t>
      </w:r>
      <w:r w:rsidR="00C8076F" w:rsidRPr="0037737B">
        <w:rPr>
          <w:rFonts w:asciiTheme="minorHAnsi" w:hAnsiTheme="minorHAnsi" w:cstheme="minorHAnsi"/>
        </w:rPr>
        <w:t>evels of intervention</w:t>
      </w:r>
      <w:r w:rsidRPr="0037737B">
        <w:rPr>
          <w:rFonts w:asciiTheme="minorHAnsi" w:hAnsiTheme="minorHAnsi" w:cstheme="minorHAnsi"/>
        </w:rPr>
        <w:t xml:space="preserve"> guidance-</w:t>
      </w:r>
      <w:r w:rsidR="00C8076F" w:rsidRPr="0037737B">
        <w:rPr>
          <w:rFonts w:asciiTheme="minorHAnsi" w:hAnsiTheme="minorHAnsi" w:cstheme="minorHAnsi"/>
        </w:rPr>
        <w:t xml:space="preserve"> </w:t>
      </w:r>
      <w:hyperlink r:id="rId13" w:history="1">
        <w:r w:rsidR="00C8076F" w:rsidRPr="0037737B">
          <w:rPr>
            <w:rStyle w:val="Hyperlink"/>
            <w:rFonts w:asciiTheme="minorHAnsi" w:hAnsiTheme="minorHAnsi" w:cstheme="minorHAnsi"/>
          </w:rPr>
          <w:t>gloucestershire-revised-loi-guidance-v7-dec2021.pdf</w:t>
        </w:r>
      </w:hyperlink>
    </w:p>
    <w:p w14:paraId="16C149CF" w14:textId="780F57B9" w:rsidR="00E321AA" w:rsidRPr="0037737B" w:rsidRDefault="00E321AA" w:rsidP="00E321AA">
      <w:pPr>
        <w:rPr>
          <w:rFonts w:asciiTheme="minorHAnsi" w:hAnsiTheme="minorHAnsi" w:cstheme="minorHAnsi"/>
        </w:rPr>
      </w:pPr>
    </w:p>
    <w:p w14:paraId="7FA55741" w14:textId="05114CFB" w:rsidR="00FB18A7" w:rsidRPr="0037737B" w:rsidRDefault="00FB18A7" w:rsidP="00E321AA">
      <w:pPr>
        <w:rPr>
          <w:rFonts w:asciiTheme="minorHAnsi" w:hAnsiTheme="minorHAnsi" w:cstheme="minorHAnsi"/>
        </w:rPr>
      </w:pPr>
      <w:r w:rsidRPr="0037737B">
        <w:rPr>
          <w:rFonts w:asciiTheme="minorHAnsi" w:hAnsiTheme="minorHAnsi" w:cstheme="minorHAnsi"/>
          <w:noProof/>
          <w:lang w:eastAsia="en-GB"/>
        </w:rPr>
        <w:lastRenderedPageBreak/>
        <w:drawing>
          <wp:inline distT="0" distB="0" distL="0" distR="0" wp14:anchorId="03C2F01C" wp14:editId="27ACFBDB">
            <wp:extent cx="6197600" cy="394564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6197600" cy="3945643"/>
                    </a:xfrm>
                    <a:prstGeom prst="rect">
                      <a:avLst/>
                    </a:prstGeom>
                  </pic:spPr>
                </pic:pic>
              </a:graphicData>
            </a:graphic>
          </wp:inline>
        </w:drawing>
      </w:r>
    </w:p>
    <w:p w14:paraId="61C27D68" w14:textId="77777777" w:rsidR="00FB18A7" w:rsidRPr="0037737B" w:rsidRDefault="00FB18A7" w:rsidP="00E321AA">
      <w:pPr>
        <w:rPr>
          <w:rFonts w:asciiTheme="minorHAnsi" w:hAnsiTheme="minorHAnsi" w:cstheme="minorHAnsi"/>
        </w:rPr>
      </w:pPr>
    </w:p>
    <w:p w14:paraId="103936B6" w14:textId="3246D0BC" w:rsidR="00E321AA" w:rsidRPr="0037737B" w:rsidRDefault="00E321AA" w:rsidP="00E321AA">
      <w:pPr>
        <w:rPr>
          <w:rFonts w:asciiTheme="minorHAnsi" w:hAnsiTheme="minorHAnsi" w:cstheme="minorHAnsi"/>
        </w:rPr>
      </w:pPr>
      <w:r w:rsidRPr="0037737B">
        <w:rPr>
          <w:rFonts w:asciiTheme="minorHAnsi" w:hAnsiTheme="minorHAnsi" w:cstheme="minorHAnsi"/>
        </w:rPr>
        <w:t xml:space="preserve">Any child may benefit from early help, however; we are particularly vigilant to the potential need for early help for a child who: </w:t>
      </w:r>
    </w:p>
    <w:p w14:paraId="5DF32FEE" w14:textId="77777777" w:rsidR="00626ABD" w:rsidRPr="0037737B" w:rsidRDefault="00626ABD" w:rsidP="00D57685">
      <w:pPr>
        <w:ind w:left="720"/>
        <w:jc w:val="both"/>
        <w:rPr>
          <w:rFonts w:asciiTheme="minorHAnsi" w:hAnsiTheme="minorHAnsi" w:cstheme="minorHAnsi"/>
        </w:rPr>
      </w:pPr>
      <w:r w:rsidRPr="0037737B">
        <w:rPr>
          <w:rFonts w:asciiTheme="minorHAnsi" w:hAnsiTheme="minorHAnsi" w:cstheme="minorHAnsi"/>
        </w:rPr>
        <w:t xml:space="preserve">• is disabled or has certain health conditions and has specific additional needs </w:t>
      </w:r>
    </w:p>
    <w:p w14:paraId="0E57D21F" w14:textId="77777777" w:rsidR="00626ABD" w:rsidRPr="0037737B" w:rsidRDefault="00626ABD" w:rsidP="00D57685">
      <w:pPr>
        <w:ind w:left="720"/>
        <w:jc w:val="both"/>
        <w:rPr>
          <w:rFonts w:asciiTheme="minorHAnsi" w:hAnsiTheme="minorHAnsi" w:cstheme="minorHAnsi"/>
        </w:rPr>
      </w:pPr>
      <w:r w:rsidRPr="0037737B">
        <w:rPr>
          <w:rFonts w:asciiTheme="minorHAnsi" w:hAnsiTheme="minorHAnsi" w:cstheme="minorHAnsi"/>
        </w:rPr>
        <w:t xml:space="preserve">• has special educational needs (whether or not they have a statutory Education, Health and Care Plan) </w:t>
      </w:r>
    </w:p>
    <w:p w14:paraId="4BD44F33" w14:textId="77777777" w:rsidR="00626ABD" w:rsidRPr="0037737B" w:rsidRDefault="00626ABD" w:rsidP="00D57685">
      <w:pPr>
        <w:ind w:left="720"/>
        <w:jc w:val="both"/>
        <w:rPr>
          <w:rFonts w:asciiTheme="minorHAnsi" w:hAnsiTheme="minorHAnsi" w:cstheme="minorHAnsi"/>
        </w:rPr>
      </w:pPr>
      <w:r w:rsidRPr="0037737B">
        <w:rPr>
          <w:rFonts w:asciiTheme="minorHAnsi" w:hAnsiTheme="minorHAnsi" w:cstheme="minorHAnsi"/>
        </w:rPr>
        <w:t xml:space="preserve">• has a mental health need </w:t>
      </w:r>
    </w:p>
    <w:p w14:paraId="37AFB904" w14:textId="77777777" w:rsidR="00626ABD" w:rsidRPr="0037737B" w:rsidRDefault="00626ABD" w:rsidP="00D57685">
      <w:pPr>
        <w:ind w:left="720"/>
        <w:jc w:val="both"/>
        <w:rPr>
          <w:rFonts w:asciiTheme="minorHAnsi" w:hAnsiTheme="minorHAnsi" w:cstheme="minorHAnsi"/>
        </w:rPr>
      </w:pPr>
      <w:r w:rsidRPr="0037737B">
        <w:rPr>
          <w:rFonts w:asciiTheme="minorHAnsi" w:hAnsiTheme="minorHAnsi" w:cstheme="minorHAnsi"/>
        </w:rPr>
        <w:t xml:space="preserve">• is a young </w:t>
      </w:r>
      <w:proofErr w:type="spellStart"/>
      <w:r w:rsidRPr="0037737B">
        <w:rPr>
          <w:rFonts w:asciiTheme="minorHAnsi" w:hAnsiTheme="minorHAnsi" w:cstheme="minorHAnsi"/>
        </w:rPr>
        <w:t>carer</w:t>
      </w:r>
      <w:proofErr w:type="spellEnd"/>
      <w:r w:rsidRPr="0037737B">
        <w:rPr>
          <w:rFonts w:asciiTheme="minorHAnsi" w:hAnsiTheme="minorHAnsi" w:cstheme="minorHAnsi"/>
        </w:rPr>
        <w:t xml:space="preserve"> </w:t>
      </w:r>
    </w:p>
    <w:p w14:paraId="68FBFE07" w14:textId="77777777" w:rsidR="00626ABD" w:rsidRPr="0037737B" w:rsidRDefault="00626ABD" w:rsidP="00D57685">
      <w:pPr>
        <w:ind w:left="720"/>
        <w:jc w:val="both"/>
        <w:rPr>
          <w:rFonts w:asciiTheme="minorHAnsi" w:hAnsiTheme="minorHAnsi" w:cstheme="minorHAnsi"/>
        </w:rPr>
      </w:pPr>
      <w:r w:rsidRPr="0037737B">
        <w:rPr>
          <w:rFonts w:asciiTheme="minorHAnsi" w:hAnsiTheme="minorHAnsi" w:cstheme="minorHAnsi"/>
        </w:rPr>
        <w:t xml:space="preserve">• is showing signs of being drawn in to anti-social or criminal behaviour, including gang involvement and association with </w:t>
      </w:r>
      <w:proofErr w:type="spellStart"/>
      <w:r w:rsidRPr="0037737B">
        <w:rPr>
          <w:rFonts w:asciiTheme="minorHAnsi" w:hAnsiTheme="minorHAnsi" w:cstheme="minorHAnsi"/>
        </w:rPr>
        <w:t>organised</w:t>
      </w:r>
      <w:proofErr w:type="spellEnd"/>
      <w:r w:rsidRPr="0037737B">
        <w:rPr>
          <w:rFonts w:asciiTheme="minorHAnsi" w:hAnsiTheme="minorHAnsi" w:cstheme="minorHAnsi"/>
        </w:rPr>
        <w:t xml:space="preserve"> crime groups or county lines</w:t>
      </w:r>
    </w:p>
    <w:p w14:paraId="7ED6C1C8" w14:textId="77777777" w:rsidR="00626ABD" w:rsidRPr="0037737B" w:rsidRDefault="00626ABD" w:rsidP="00D57685">
      <w:pPr>
        <w:ind w:left="720"/>
        <w:jc w:val="both"/>
        <w:rPr>
          <w:rFonts w:asciiTheme="minorHAnsi" w:hAnsiTheme="minorHAnsi" w:cstheme="minorHAnsi"/>
        </w:rPr>
      </w:pPr>
      <w:r w:rsidRPr="0037737B">
        <w:rPr>
          <w:rFonts w:asciiTheme="minorHAnsi" w:hAnsiTheme="minorHAnsi" w:cstheme="minorHAnsi"/>
        </w:rPr>
        <w:t xml:space="preserve"> • is frequently missing/goes missing from care or from home</w:t>
      </w:r>
    </w:p>
    <w:p w14:paraId="18C29F72" w14:textId="77777777" w:rsidR="00626ABD" w:rsidRPr="0037737B" w:rsidRDefault="00626ABD" w:rsidP="00D57685">
      <w:pPr>
        <w:ind w:left="720"/>
        <w:jc w:val="both"/>
        <w:rPr>
          <w:rFonts w:asciiTheme="minorHAnsi" w:hAnsiTheme="minorHAnsi" w:cstheme="minorHAnsi"/>
        </w:rPr>
      </w:pPr>
      <w:r w:rsidRPr="0037737B">
        <w:rPr>
          <w:rFonts w:asciiTheme="minorHAnsi" w:hAnsiTheme="minorHAnsi" w:cstheme="minorHAnsi"/>
        </w:rPr>
        <w:t xml:space="preserve"> • is at risk of modern slavery, trafficking, sexual or criminal exploitation </w:t>
      </w:r>
    </w:p>
    <w:p w14:paraId="7A41C6DC" w14:textId="70EB9511" w:rsidR="00626ABD" w:rsidRPr="0037737B" w:rsidRDefault="00626ABD" w:rsidP="00D57685">
      <w:pPr>
        <w:ind w:left="720"/>
        <w:jc w:val="both"/>
        <w:rPr>
          <w:rFonts w:asciiTheme="minorHAnsi" w:hAnsiTheme="minorHAnsi" w:cstheme="minorHAnsi"/>
        </w:rPr>
      </w:pPr>
      <w:r w:rsidRPr="0037737B">
        <w:rPr>
          <w:rFonts w:asciiTheme="minorHAnsi" w:hAnsiTheme="minorHAnsi" w:cstheme="minorHAnsi"/>
        </w:rPr>
        <w:t xml:space="preserve">• is at risk of being </w:t>
      </w:r>
      <w:proofErr w:type="spellStart"/>
      <w:r w:rsidRPr="0037737B">
        <w:rPr>
          <w:rFonts w:asciiTheme="minorHAnsi" w:hAnsiTheme="minorHAnsi" w:cstheme="minorHAnsi"/>
        </w:rPr>
        <w:t>radicalised</w:t>
      </w:r>
      <w:proofErr w:type="spellEnd"/>
      <w:r w:rsidRPr="0037737B">
        <w:rPr>
          <w:rFonts w:asciiTheme="minorHAnsi" w:hAnsiTheme="minorHAnsi" w:cstheme="minorHAnsi"/>
        </w:rPr>
        <w:t xml:space="preserve"> or exploited </w:t>
      </w:r>
    </w:p>
    <w:p w14:paraId="1208A696" w14:textId="77777777" w:rsidR="00626ABD" w:rsidRPr="0037737B" w:rsidRDefault="00626ABD" w:rsidP="00D57685">
      <w:pPr>
        <w:ind w:left="720"/>
        <w:jc w:val="both"/>
        <w:rPr>
          <w:rFonts w:asciiTheme="minorHAnsi" w:hAnsiTheme="minorHAnsi" w:cstheme="minorHAnsi"/>
        </w:rPr>
      </w:pPr>
      <w:r w:rsidRPr="0037737B">
        <w:rPr>
          <w:rFonts w:asciiTheme="minorHAnsi" w:hAnsiTheme="minorHAnsi" w:cstheme="minorHAnsi"/>
        </w:rPr>
        <w:t>• has a family member in prison, or is affected by parental offending</w:t>
      </w:r>
    </w:p>
    <w:p w14:paraId="21E83B3E" w14:textId="77777777" w:rsidR="00626ABD" w:rsidRPr="0037737B" w:rsidRDefault="00626ABD" w:rsidP="00D57685">
      <w:pPr>
        <w:ind w:left="720"/>
        <w:jc w:val="both"/>
        <w:rPr>
          <w:rFonts w:asciiTheme="minorHAnsi" w:hAnsiTheme="minorHAnsi" w:cstheme="minorHAnsi"/>
        </w:rPr>
      </w:pPr>
      <w:r w:rsidRPr="0037737B">
        <w:rPr>
          <w:rFonts w:asciiTheme="minorHAnsi" w:hAnsiTheme="minorHAnsi" w:cstheme="minorHAnsi"/>
        </w:rPr>
        <w:t xml:space="preserve"> • is in a family circumstance presenting challenges for the child, such as drug and alcohol misuse, adult mental health issues and domestic abuse</w:t>
      </w:r>
    </w:p>
    <w:p w14:paraId="5215B775" w14:textId="77777777" w:rsidR="00626ABD" w:rsidRPr="0037737B" w:rsidRDefault="00626ABD" w:rsidP="00D57685">
      <w:pPr>
        <w:ind w:left="720"/>
        <w:jc w:val="both"/>
        <w:rPr>
          <w:rFonts w:asciiTheme="minorHAnsi" w:hAnsiTheme="minorHAnsi" w:cstheme="minorHAnsi"/>
        </w:rPr>
      </w:pPr>
      <w:r w:rsidRPr="0037737B">
        <w:rPr>
          <w:rFonts w:asciiTheme="minorHAnsi" w:hAnsiTheme="minorHAnsi" w:cstheme="minorHAnsi"/>
        </w:rPr>
        <w:t xml:space="preserve"> • is misusing alcohol and other drugs themselves </w:t>
      </w:r>
    </w:p>
    <w:p w14:paraId="7E6C6CE4" w14:textId="77777777" w:rsidR="00626ABD" w:rsidRPr="0037737B" w:rsidRDefault="00626ABD" w:rsidP="00D57685">
      <w:pPr>
        <w:ind w:left="720"/>
        <w:jc w:val="both"/>
        <w:rPr>
          <w:rFonts w:asciiTheme="minorHAnsi" w:hAnsiTheme="minorHAnsi" w:cstheme="minorHAnsi"/>
        </w:rPr>
      </w:pPr>
      <w:r w:rsidRPr="0037737B">
        <w:rPr>
          <w:rFonts w:asciiTheme="minorHAnsi" w:hAnsiTheme="minorHAnsi" w:cstheme="minorHAnsi"/>
        </w:rPr>
        <w:t xml:space="preserve">• has returned home to their family from care </w:t>
      </w:r>
    </w:p>
    <w:p w14:paraId="2E7B05D9" w14:textId="77777777" w:rsidR="00626ABD" w:rsidRPr="0037737B" w:rsidRDefault="00626ABD" w:rsidP="00D57685">
      <w:pPr>
        <w:ind w:left="720"/>
        <w:jc w:val="both"/>
        <w:rPr>
          <w:rFonts w:asciiTheme="minorHAnsi" w:hAnsiTheme="minorHAnsi" w:cstheme="minorHAnsi"/>
        </w:rPr>
      </w:pPr>
      <w:r w:rsidRPr="0037737B">
        <w:rPr>
          <w:rFonts w:asciiTheme="minorHAnsi" w:hAnsiTheme="minorHAnsi" w:cstheme="minorHAnsi"/>
        </w:rPr>
        <w:t>• is at risk of ‘</w:t>
      </w:r>
      <w:proofErr w:type="spellStart"/>
      <w:r w:rsidRPr="0037737B">
        <w:rPr>
          <w:rFonts w:asciiTheme="minorHAnsi" w:hAnsiTheme="minorHAnsi" w:cstheme="minorHAnsi"/>
        </w:rPr>
        <w:t>honour</w:t>
      </w:r>
      <w:proofErr w:type="spellEnd"/>
      <w:r w:rsidRPr="0037737B">
        <w:rPr>
          <w:rFonts w:asciiTheme="minorHAnsi" w:hAnsiTheme="minorHAnsi" w:cstheme="minorHAnsi"/>
        </w:rPr>
        <w:t>’-based abuse such as Female Genital Mutilation or Forced Marriage</w:t>
      </w:r>
    </w:p>
    <w:p w14:paraId="600D5D07" w14:textId="409C19A4" w:rsidR="00626ABD" w:rsidRPr="0037737B" w:rsidRDefault="00626ABD" w:rsidP="00D57685">
      <w:pPr>
        <w:ind w:left="720"/>
        <w:jc w:val="both"/>
        <w:rPr>
          <w:rFonts w:asciiTheme="minorHAnsi" w:hAnsiTheme="minorHAnsi" w:cstheme="minorHAnsi"/>
        </w:rPr>
      </w:pPr>
      <w:r w:rsidRPr="0037737B">
        <w:rPr>
          <w:rFonts w:asciiTheme="minorHAnsi" w:hAnsiTheme="minorHAnsi" w:cstheme="minorHAnsi"/>
        </w:rPr>
        <w:t>• is a privately fostered child, or</w:t>
      </w:r>
    </w:p>
    <w:p w14:paraId="046A8979" w14:textId="3F90912E" w:rsidR="00626ABD" w:rsidRPr="0037737B" w:rsidRDefault="00626ABD" w:rsidP="00D57685">
      <w:pPr>
        <w:ind w:left="720"/>
        <w:jc w:val="both"/>
        <w:rPr>
          <w:rFonts w:asciiTheme="minorHAnsi" w:hAnsiTheme="minorHAnsi" w:cstheme="minorHAnsi"/>
          <w:color w:val="000000"/>
          <w:sz w:val="18"/>
          <w:szCs w:val="18"/>
          <w:shd w:val="clear" w:color="auto" w:fill="FFFFFF"/>
        </w:rPr>
      </w:pPr>
      <w:r w:rsidRPr="0037737B">
        <w:rPr>
          <w:rFonts w:asciiTheme="minorHAnsi" w:hAnsiTheme="minorHAnsi" w:cstheme="minorHAnsi"/>
        </w:rPr>
        <w:t>• is persistently absent from education, including persistent absences for part of the school day.</w:t>
      </w:r>
    </w:p>
    <w:p w14:paraId="60433447" w14:textId="77777777" w:rsidR="00626ABD" w:rsidRPr="0037737B" w:rsidRDefault="00626ABD" w:rsidP="00D57685">
      <w:pPr>
        <w:ind w:left="720"/>
        <w:jc w:val="both"/>
        <w:rPr>
          <w:rFonts w:asciiTheme="minorHAnsi" w:hAnsiTheme="minorHAnsi" w:cstheme="minorHAnsi"/>
          <w:color w:val="000000"/>
          <w:sz w:val="18"/>
          <w:szCs w:val="18"/>
          <w:shd w:val="clear" w:color="auto" w:fill="FFFFFF"/>
        </w:rPr>
      </w:pPr>
    </w:p>
    <w:p w14:paraId="2B0D9BF0" w14:textId="77777777" w:rsidR="00E321AA" w:rsidRPr="0037737B" w:rsidRDefault="00E321AA" w:rsidP="00D57685">
      <w:pPr>
        <w:jc w:val="both"/>
        <w:rPr>
          <w:rFonts w:asciiTheme="minorHAnsi" w:hAnsiTheme="minorHAnsi" w:cstheme="minorHAnsi"/>
        </w:rPr>
      </w:pPr>
      <w:r w:rsidRPr="0037737B">
        <w:rPr>
          <w:rFonts w:asciiTheme="minorHAnsi" w:hAnsiTheme="minorHAnsi" w:cstheme="minorHAnsi"/>
        </w:rPr>
        <w:t>All staff will identify the need for prevention and early intervention and offer the ‘Right help at the right time’ by using some of the following examples of early help:</w:t>
      </w:r>
    </w:p>
    <w:p w14:paraId="44240221" w14:textId="77777777" w:rsidR="00E321AA" w:rsidRPr="0037737B" w:rsidRDefault="00E321AA" w:rsidP="00E321AA">
      <w:pPr>
        <w:widowControl/>
        <w:numPr>
          <w:ilvl w:val="0"/>
          <w:numId w:val="48"/>
        </w:numPr>
        <w:autoSpaceDE/>
        <w:autoSpaceDN/>
        <w:rPr>
          <w:rFonts w:asciiTheme="minorHAnsi" w:hAnsiTheme="minorHAnsi" w:cstheme="minorHAnsi"/>
        </w:rPr>
      </w:pPr>
      <w:r w:rsidRPr="0037737B">
        <w:rPr>
          <w:rFonts w:asciiTheme="minorHAnsi" w:hAnsiTheme="minorHAnsi" w:cstheme="minorHAnsi"/>
        </w:rPr>
        <w:t xml:space="preserve">Having an approachable </w:t>
      </w:r>
      <w:proofErr w:type="gramStart"/>
      <w:r w:rsidRPr="0037737B">
        <w:rPr>
          <w:rFonts w:asciiTheme="minorHAnsi" w:hAnsiTheme="minorHAnsi" w:cstheme="minorHAnsi"/>
        </w:rPr>
        <w:t>open door</w:t>
      </w:r>
      <w:proofErr w:type="gramEnd"/>
      <w:r w:rsidRPr="0037737B">
        <w:rPr>
          <w:rFonts w:asciiTheme="minorHAnsi" w:hAnsiTheme="minorHAnsi" w:cstheme="minorHAnsi"/>
        </w:rPr>
        <w:t xml:space="preserve"> policy for all parents/</w:t>
      </w:r>
      <w:proofErr w:type="spellStart"/>
      <w:r w:rsidRPr="0037737B">
        <w:rPr>
          <w:rFonts w:asciiTheme="minorHAnsi" w:hAnsiTheme="minorHAnsi" w:cstheme="minorHAnsi"/>
        </w:rPr>
        <w:t>carers</w:t>
      </w:r>
      <w:proofErr w:type="spellEnd"/>
      <w:r w:rsidRPr="0037737B">
        <w:rPr>
          <w:rFonts w:asciiTheme="minorHAnsi" w:hAnsiTheme="minorHAnsi" w:cstheme="minorHAnsi"/>
        </w:rPr>
        <w:t xml:space="preserve"> and children</w:t>
      </w:r>
    </w:p>
    <w:p w14:paraId="347291D1" w14:textId="77777777" w:rsidR="00E321AA" w:rsidRPr="0037737B" w:rsidRDefault="00E321AA" w:rsidP="00E321AA">
      <w:pPr>
        <w:widowControl/>
        <w:numPr>
          <w:ilvl w:val="0"/>
          <w:numId w:val="48"/>
        </w:numPr>
        <w:autoSpaceDE/>
        <w:autoSpaceDN/>
        <w:rPr>
          <w:rFonts w:asciiTheme="minorHAnsi" w:hAnsiTheme="minorHAnsi" w:cstheme="minorHAnsi"/>
        </w:rPr>
      </w:pPr>
      <w:r w:rsidRPr="0037737B">
        <w:rPr>
          <w:rFonts w:asciiTheme="minorHAnsi" w:hAnsiTheme="minorHAnsi" w:cstheme="minorHAnsi"/>
        </w:rPr>
        <w:lastRenderedPageBreak/>
        <w:t xml:space="preserve">Pupil Progress meetings </w:t>
      </w:r>
    </w:p>
    <w:p w14:paraId="2A50D2FF" w14:textId="742C08F5" w:rsidR="00E321AA" w:rsidRPr="0037737B" w:rsidRDefault="00E321AA" w:rsidP="00E321AA">
      <w:pPr>
        <w:widowControl/>
        <w:numPr>
          <w:ilvl w:val="0"/>
          <w:numId w:val="48"/>
        </w:numPr>
        <w:autoSpaceDE/>
        <w:autoSpaceDN/>
        <w:rPr>
          <w:rFonts w:asciiTheme="minorHAnsi" w:hAnsiTheme="minorHAnsi" w:cstheme="minorHAnsi"/>
        </w:rPr>
      </w:pPr>
      <w:r w:rsidRPr="0037737B">
        <w:rPr>
          <w:rFonts w:asciiTheme="minorHAnsi" w:hAnsiTheme="minorHAnsi" w:cstheme="minorHAnsi"/>
        </w:rPr>
        <w:t>Available supervision/consultation with Designated Safeguarding Lead/Deputy Designated Safeguarding Lead</w:t>
      </w:r>
    </w:p>
    <w:p w14:paraId="5860A4E6" w14:textId="5F389E47" w:rsidR="00DD6079" w:rsidRPr="0037737B" w:rsidRDefault="00DD6079" w:rsidP="00E321AA">
      <w:pPr>
        <w:widowControl/>
        <w:numPr>
          <w:ilvl w:val="0"/>
          <w:numId w:val="48"/>
        </w:numPr>
        <w:autoSpaceDE/>
        <w:autoSpaceDN/>
        <w:rPr>
          <w:rFonts w:asciiTheme="minorHAnsi" w:hAnsiTheme="minorHAnsi" w:cstheme="minorHAnsi"/>
        </w:rPr>
      </w:pPr>
      <w:r w:rsidRPr="0037737B">
        <w:rPr>
          <w:rFonts w:asciiTheme="minorHAnsi" w:hAnsiTheme="minorHAnsi" w:cstheme="minorHAnsi"/>
        </w:rPr>
        <w:t>Family support work</w:t>
      </w:r>
    </w:p>
    <w:p w14:paraId="79BB52D4" w14:textId="77777777" w:rsidR="00E321AA" w:rsidRPr="0037737B" w:rsidRDefault="00E321AA" w:rsidP="00E321AA">
      <w:pPr>
        <w:widowControl/>
        <w:numPr>
          <w:ilvl w:val="0"/>
          <w:numId w:val="48"/>
        </w:numPr>
        <w:autoSpaceDE/>
        <w:autoSpaceDN/>
        <w:rPr>
          <w:rFonts w:asciiTheme="minorHAnsi" w:hAnsiTheme="minorHAnsi" w:cstheme="minorHAnsi"/>
        </w:rPr>
      </w:pPr>
      <w:r w:rsidRPr="0037737B">
        <w:rPr>
          <w:rFonts w:asciiTheme="minorHAnsi" w:hAnsiTheme="minorHAnsi" w:cstheme="minorHAnsi"/>
        </w:rPr>
        <w:t>SENDCo support; My Plan reviews, My Plan + reviews, Annual reviews</w:t>
      </w:r>
    </w:p>
    <w:p w14:paraId="2265992F" w14:textId="77777777" w:rsidR="00E321AA" w:rsidRPr="0037737B" w:rsidRDefault="00E321AA" w:rsidP="00E321AA">
      <w:pPr>
        <w:widowControl/>
        <w:numPr>
          <w:ilvl w:val="0"/>
          <w:numId w:val="48"/>
        </w:numPr>
        <w:autoSpaceDE/>
        <w:autoSpaceDN/>
        <w:rPr>
          <w:rFonts w:asciiTheme="minorHAnsi" w:hAnsiTheme="minorHAnsi" w:cstheme="minorHAnsi"/>
        </w:rPr>
      </w:pPr>
      <w:r w:rsidRPr="0037737B">
        <w:rPr>
          <w:rFonts w:asciiTheme="minorHAnsi" w:hAnsiTheme="minorHAnsi" w:cstheme="minorHAnsi"/>
        </w:rPr>
        <w:t>Support for pupils who are Pupil Premium</w:t>
      </w:r>
    </w:p>
    <w:p w14:paraId="2EB277D1" w14:textId="77777777" w:rsidR="00E321AA" w:rsidRPr="0037737B" w:rsidRDefault="00E321AA" w:rsidP="00E321AA">
      <w:pPr>
        <w:widowControl/>
        <w:numPr>
          <w:ilvl w:val="0"/>
          <w:numId w:val="48"/>
        </w:numPr>
        <w:autoSpaceDE/>
        <w:autoSpaceDN/>
        <w:rPr>
          <w:rFonts w:asciiTheme="minorHAnsi" w:hAnsiTheme="minorHAnsi" w:cstheme="minorHAnsi"/>
        </w:rPr>
      </w:pPr>
      <w:r w:rsidRPr="0037737B">
        <w:rPr>
          <w:rFonts w:asciiTheme="minorHAnsi" w:hAnsiTheme="minorHAnsi" w:cstheme="minorHAnsi"/>
        </w:rPr>
        <w:t xml:space="preserve">Meeting with Family Welfare Officer/Designated Safeguarding Lead </w:t>
      </w:r>
    </w:p>
    <w:p w14:paraId="0FAB5B4E" w14:textId="77777777" w:rsidR="00E321AA" w:rsidRPr="0037737B" w:rsidRDefault="00E321AA" w:rsidP="00E321AA">
      <w:pPr>
        <w:widowControl/>
        <w:numPr>
          <w:ilvl w:val="0"/>
          <w:numId w:val="48"/>
        </w:numPr>
        <w:autoSpaceDE/>
        <w:autoSpaceDN/>
        <w:rPr>
          <w:rFonts w:asciiTheme="minorHAnsi" w:hAnsiTheme="minorHAnsi" w:cstheme="minorHAnsi"/>
        </w:rPr>
      </w:pPr>
      <w:r w:rsidRPr="0037737B">
        <w:rPr>
          <w:rFonts w:asciiTheme="minorHAnsi" w:hAnsiTheme="minorHAnsi" w:cstheme="minorHAnsi"/>
        </w:rPr>
        <w:t>My Plan + assessments</w:t>
      </w:r>
    </w:p>
    <w:p w14:paraId="3BDA72AA" w14:textId="77777777" w:rsidR="00E321AA" w:rsidRPr="0037737B" w:rsidRDefault="00E321AA" w:rsidP="00E321AA">
      <w:pPr>
        <w:widowControl/>
        <w:numPr>
          <w:ilvl w:val="0"/>
          <w:numId w:val="48"/>
        </w:numPr>
        <w:autoSpaceDE/>
        <w:autoSpaceDN/>
        <w:rPr>
          <w:rFonts w:asciiTheme="minorHAnsi" w:hAnsiTheme="minorHAnsi" w:cstheme="minorHAnsi"/>
        </w:rPr>
      </w:pPr>
      <w:r w:rsidRPr="0037737B">
        <w:rPr>
          <w:rFonts w:asciiTheme="minorHAnsi" w:hAnsiTheme="minorHAnsi" w:cstheme="minorHAnsi"/>
        </w:rPr>
        <w:t>Team Around the Child/family meetings</w:t>
      </w:r>
    </w:p>
    <w:p w14:paraId="466DA77E" w14:textId="77777777" w:rsidR="00E321AA" w:rsidRPr="0037737B" w:rsidRDefault="00E321AA" w:rsidP="00E321AA">
      <w:pPr>
        <w:widowControl/>
        <w:numPr>
          <w:ilvl w:val="0"/>
          <w:numId w:val="48"/>
        </w:numPr>
        <w:autoSpaceDE/>
        <w:autoSpaceDN/>
        <w:rPr>
          <w:rFonts w:asciiTheme="minorHAnsi" w:hAnsiTheme="minorHAnsi" w:cstheme="minorHAnsi"/>
        </w:rPr>
      </w:pPr>
      <w:r w:rsidRPr="0037737B">
        <w:rPr>
          <w:rFonts w:asciiTheme="minorHAnsi" w:hAnsiTheme="minorHAnsi" w:cstheme="minorHAnsi"/>
        </w:rPr>
        <w:t xml:space="preserve">Signpost families to services </w:t>
      </w:r>
      <w:proofErr w:type="gramStart"/>
      <w:r w:rsidRPr="0037737B">
        <w:rPr>
          <w:rFonts w:asciiTheme="minorHAnsi" w:hAnsiTheme="minorHAnsi" w:cstheme="minorHAnsi"/>
        </w:rPr>
        <w:t>e.g.</w:t>
      </w:r>
      <w:proofErr w:type="gramEnd"/>
      <w:r w:rsidRPr="0037737B">
        <w:rPr>
          <w:rFonts w:asciiTheme="minorHAnsi" w:hAnsiTheme="minorHAnsi" w:cstheme="minorHAnsi"/>
        </w:rPr>
        <w:t xml:space="preserve"> Family Lives</w:t>
      </w:r>
    </w:p>
    <w:p w14:paraId="77BF6E67" w14:textId="77777777" w:rsidR="00E321AA" w:rsidRPr="0037737B" w:rsidRDefault="00E321AA" w:rsidP="00E321AA">
      <w:pPr>
        <w:widowControl/>
        <w:numPr>
          <w:ilvl w:val="0"/>
          <w:numId w:val="48"/>
        </w:numPr>
        <w:autoSpaceDE/>
        <w:autoSpaceDN/>
        <w:rPr>
          <w:rFonts w:asciiTheme="minorHAnsi" w:hAnsiTheme="minorHAnsi" w:cstheme="minorHAnsi"/>
        </w:rPr>
      </w:pPr>
      <w:r w:rsidRPr="0037737B">
        <w:rPr>
          <w:rFonts w:asciiTheme="minorHAnsi" w:hAnsiTheme="minorHAnsi" w:cstheme="minorHAnsi"/>
        </w:rPr>
        <w:t xml:space="preserve">Referrals made to relevant agencies </w:t>
      </w:r>
      <w:proofErr w:type="gramStart"/>
      <w:r w:rsidRPr="0037737B">
        <w:rPr>
          <w:rFonts w:asciiTheme="minorHAnsi" w:hAnsiTheme="minorHAnsi" w:cstheme="minorHAnsi"/>
        </w:rPr>
        <w:t>e.g.</w:t>
      </w:r>
      <w:proofErr w:type="gramEnd"/>
      <w:r w:rsidRPr="0037737B">
        <w:rPr>
          <w:rFonts w:asciiTheme="minorHAnsi" w:hAnsiTheme="minorHAnsi" w:cstheme="minorHAnsi"/>
        </w:rPr>
        <w:t xml:space="preserve"> </w:t>
      </w:r>
      <w:proofErr w:type="spellStart"/>
      <w:r w:rsidRPr="0037737B">
        <w:rPr>
          <w:rFonts w:asciiTheme="minorHAnsi" w:hAnsiTheme="minorHAnsi" w:cstheme="minorHAnsi"/>
        </w:rPr>
        <w:t>Paediatrician</w:t>
      </w:r>
      <w:proofErr w:type="spellEnd"/>
      <w:r w:rsidRPr="0037737B">
        <w:rPr>
          <w:rFonts w:asciiTheme="minorHAnsi" w:hAnsiTheme="minorHAnsi" w:cstheme="minorHAnsi"/>
        </w:rPr>
        <w:t xml:space="preserve">, CYPS, School Nurse, Young </w:t>
      </w:r>
      <w:proofErr w:type="spellStart"/>
      <w:r w:rsidRPr="0037737B">
        <w:rPr>
          <w:rFonts w:asciiTheme="minorHAnsi" w:hAnsiTheme="minorHAnsi" w:cstheme="minorHAnsi"/>
        </w:rPr>
        <w:t>Carers</w:t>
      </w:r>
      <w:proofErr w:type="spellEnd"/>
      <w:r w:rsidRPr="0037737B">
        <w:rPr>
          <w:rFonts w:asciiTheme="minorHAnsi" w:hAnsiTheme="minorHAnsi" w:cstheme="minorHAnsi"/>
        </w:rPr>
        <w:t xml:space="preserve">, Winston’s Wish, Youth Support, </w:t>
      </w:r>
      <w:proofErr w:type="spellStart"/>
      <w:r w:rsidRPr="0037737B">
        <w:rPr>
          <w:rFonts w:asciiTheme="minorHAnsi" w:hAnsiTheme="minorHAnsi" w:cstheme="minorHAnsi"/>
        </w:rPr>
        <w:t>Greensquare</w:t>
      </w:r>
      <w:proofErr w:type="spellEnd"/>
    </w:p>
    <w:p w14:paraId="05FB5943" w14:textId="77777777" w:rsidR="00E321AA" w:rsidRPr="0037737B" w:rsidRDefault="00E321AA" w:rsidP="00E321AA">
      <w:pPr>
        <w:widowControl/>
        <w:numPr>
          <w:ilvl w:val="0"/>
          <w:numId w:val="48"/>
        </w:numPr>
        <w:autoSpaceDE/>
        <w:autoSpaceDN/>
        <w:rPr>
          <w:rFonts w:asciiTheme="minorHAnsi" w:hAnsiTheme="minorHAnsi" w:cstheme="minorHAnsi"/>
        </w:rPr>
      </w:pPr>
      <w:r w:rsidRPr="0037737B">
        <w:rPr>
          <w:rFonts w:asciiTheme="minorHAnsi" w:hAnsiTheme="minorHAnsi" w:cstheme="minorHAnsi"/>
        </w:rPr>
        <w:t>Referral to Families First plus team if relevant in order to support the family through Triple P Parenting group or Family Support Work</w:t>
      </w:r>
    </w:p>
    <w:p w14:paraId="169C0BED" w14:textId="77777777" w:rsidR="00E321AA" w:rsidRPr="0037737B" w:rsidRDefault="00E321AA" w:rsidP="00E321AA">
      <w:pPr>
        <w:widowControl/>
        <w:numPr>
          <w:ilvl w:val="0"/>
          <w:numId w:val="48"/>
        </w:numPr>
        <w:autoSpaceDE/>
        <w:autoSpaceDN/>
        <w:rPr>
          <w:rFonts w:asciiTheme="minorHAnsi" w:hAnsiTheme="minorHAnsi" w:cstheme="minorHAnsi"/>
        </w:rPr>
      </w:pPr>
      <w:r w:rsidRPr="0037737B">
        <w:rPr>
          <w:rFonts w:asciiTheme="minorHAnsi" w:hAnsiTheme="minorHAnsi" w:cstheme="minorHAnsi"/>
        </w:rPr>
        <w:t>Referral/advice from Community Social Worker (involve CSW in any relevant meetings)</w:t>
      </w:r>
    </w:p>
    <w:p w14:paraId="7B82397E" w14:textId="77777777" w:rsidR="00E321AA" w:rsidRPr="0037737B" w:rsidRDefault="00E321AA" w:rsidP="00E321AA">
      <w:pPr>
        <w:widowControl/>
        <w:numPr>
          <w:ilvl w:val="0"/>
          <w:numId w:val="48"/>
        </w:numPr>
        <w:autoSpaceDE/>
        <w:autoSpaceDN/>
        <w:rPr>
          <w:rFonts w:asciiTheme="minorHAnsi" w:hAnsiTheme="minorHAnsi" w:cstheme="minorHAnsi"/>
        </w:rPr>
      </w:pPr>
      <w:r w:rsidRPr="0037737B">
        <w:rPr>
          <w:rFonts w:asciiTheme="minorHAnsi" w:hAnsiTheme="minorHAnsi" w:cstheme="minorHAnsi"/>
        </w:rPr>
        <w:t>Support/ give information on Gloucestershire Family Information Service</w:t>
      </w:r>
    </w:p>
    <w:p w14:paraId="4DE49208" w14:textId="26428AC9" w:rsidR="00E321AA" w:rsidRPr="0037737B" w:rsidRDefault="00E321AA" w:rsidP="00E321AA">
      <w:pPr>
        <w:widowControl/>
        <w:numPr>
          <w:ilvl w:val="0"/>
          <w:numId w:val="48"/>
        </w:numPr>
        <w:autoSpaceDE/>
        <w:autoSpaceDN/>
        <w:rPr>
          <w:rFonts w:asciiTheme="minorHAnsi" w:hAnsiTheme="minorHAnsi" w:cstheme="minorHAnsi"/>
        </w:rPr>
      </w:pPr>
      <w:r w:rsidRPr="0037737B">
        <w:rPr>
          <w:rFonts w:asciiTheme="minorHAnsi" w:hAnsiTheme="minorHAnsi" w:cstheme="minorHAnsi"/>
        </w:rPr>
        <w:t xml:space="preserve">Strong links and liaison with other agencies </w:t>
      </w:r>
      <w:proofErr w:type="gramStart"/>
      <w:r w:rsidRPr="0037737B">
        <w:rPr>
          <w:rFonts w:asciiTheme="minorHAnsi" w:hAnsiTheme="minorHAnsi" w:cstheme="minorHAnsi"/>
        </w:rPr>
        <w:t>e.g.</w:t>
      </w:r>
      <w:proofErr w:type="gramEnd"/>
      <w:r w:rsidRPr="0037737B">
        <w:rPr>
          <w:rFonts w:asciiTheme="minorHAnsi" w:hAnsiTheme="minorHAnsi" w:cstheme="minorHAnsi"/>
        </w:rPr>
        <w:t xml:space="preserve"> Children </w:t>
      </w:r>
      <w:proofErr w:type="spellStart"/>
      <w:r w:rsidRPr="0037737B">
        <w:rPr>
          <w:rFonts w:asciiTheme="minorHAnsi" w:hAnsiTheme="minorHAnsi" w:cstheme="minorHAnsi"/>
        </w:rPr>
        <w:t>Centres</w:t>
      </w:r>
      <w:proofErr w:type="spellEnd"/>
      <w:r w:rsidRPr="0037737B">
        <w:rPr>
          <w:rFonts w:asciiTheme="minorHAnsi" w:hAnsiTheme="minorHAnsi" w:cstheme="minorHAnsi"/>
        </w:rPr>
        <w:t xml:space="preserve">, preschools, </w:t>
      </w:r>
      <w:r w:rsidR="005D4D0E" w:rsidRPr="0037737B">
        <w:rPr>
          <w:rFonts w:asciiTheme="minorHAnsi" w:hAnsiTheme="minorHAnsi" w:cstheme="minorHAnsi"/>
        </w:rPr>
        <w:t xml:space="preserve">Police, </w:t>
      </w:r>
      <w:proofErr w:type="spellStart"/>
      <w:r w:rsidR="005D4D0E" w:rsidRPr="0037737B">
        <w:rPr>
          <w:rFonts w:asciiTheme="minorHAnsi" w:hAnsiTheme="minorHAnsi" w:cstheme="minorHAnsi"/>
        </w:rPr>
        <w:t>hosing</w:t>
      </w:r>
      <w:proofErr w:type="spellEnd"/>
      <w:r w:rsidR="005D4D0E" w:rsidRPr="0037737B">
        <w:rPr>
          <w:rFonts w:asciiTheme="minorHAnsi" w:hAnsiTheme="minorHAnsi" w:cstheme="minorHAnsi"/>
        </w:rPr>
        <w:t>, health visitors</w:t>
      </w:r>
    </w:p>
    <w:p w14:paraId="54C30F1A" w14:textId="44DB0EEA" w:rsidR="00E321AA" w:rsidRPr="0037737B" w:rsidRDefault="00E321AA" w:rsidP="00E321AA">
      <w:pPr>
        <w:widowControl/>
        <w:numPr>
          <w:ilvl w:val="0"/>
          <w:numId w:val="48"/>
        </w:numPr>
        <w:autoSpaceDE/>
        <w:autoSpaceDN/>
        <w:rPr>
          <w:rFonts w:asciiTheme="minorHAnsi" w:hAnsiTheme="minorHAnsi" w:cstheme="minorHAnsi"/>
        </w:rPr>
      </w:pPr>
      <w:r w:rsidRPr="0037737B">
        <w:rPr>
          <w:rFonts w:asciiTheme="minorHAnsi" w:hAnsiTheme="minorHAnsi" w:cstheme="minorHAnsi"/>
        </w:rPr>
        <w:t xml:space="preserve">Good liaison with previous setting when a child transfers to </w:t>
      </w:r>
      <w:r w:rsidR="009C75E7">
        <w:rPr>
          <w:rFonts w:asciiTheme="minorHAnsi" w:hAnsiTheme="minorHAnsi" w:cstheme="minorHAnsi"/>
        </w:rPr>
        <w:t>Willow Primary Academy and The Piper Centre</w:t>
      </w:r>
    </w:p>
    <w:p w14:paraId="5A273C40" w14:textId="3FC48F8D" w:rsidR="00E321AA" w:rsidRPr="0037737B" w:rsidRDefault="00E321AA" w:rsidP="00E321AA">
      <w:pPr>
        <w:widowControl/>
        <w:numPr>
          <w:ilvl w:val="0"/>
          <w:numId w:val="48"/>
        </w:numPr>
        <w:autoSpaceDE/>
        <w:autoSpaceDN/>
        <w:rPr>
          <w:rFonts w:asciiTheme="minorHAnsi" w:hAnsiTheme="minorHAnsi" w:cstheme="minorHAnsi"/>
        </w:rPr>
      </w:pPr>
      <w:r w:rsidRPr="0037737B">
        <w:rPr>
          <w:rFonts w:asciiTheme="minorHAnsi" w:hAnsiTheme="minorHAnsi" w:cstheme="minorHAnsi"/>
        </w:rPr>
        <w:t>Behaviour support Plan in place</w:t>
      </w:r>
    </w:p>
    <w:p w14:paraId="72C3DD20" w14:textId="5F070AB6" w:rsidR="00DD6079" w:rsidRPr="0037737B" w:rsidRDefault="00DD6079" w:rsidP="00DD6079">
      <w:pPr>
        <w:widowControl/>
        <w:autoSpaceDE/>
        <w:autoSpaceDN/>
        <w:rPr>
          <w:rFonts w:asciiTheme="minorHAnsi" w:hAnsiTheme="minorHAnsi" w:cstheme="minorHAnsi"/>
        </w:rPr>
      </w:pPr>
    </w:p>
    <w:p w14:paraId="2C32CC26" w14:textId="77777777" w:rsidR="00DD6079" w:rsidRPr="0037737B" w:rsidRDefault="00DD6079" w:rsidP="00DD6079">
      <w:pPr>
        <w:widowControl/>
        <w:autoSpaceDE/>
        <w:autoSpaceDN/>
        <w:rPr>
          <w:rFonts w:asciiTheme="minorHAnsi" w:hAnsiTheme="minorHAnsi" w:cstheme="minorHAnsi"/>
        </w:rPr>
      </w:pPr>
    </w:p>
    <w:p w14:paraId="2E3F3AFE" w14:textId="77777777" w:rsidR="00E321AA" w:rsidRPr="0037737B" w:rsidRDefault="00E321AA" w:rsidP="009C75E7">
      <w:pPr>
        <w:pStyle w:val="Heading1"/>
        <w:ind w:left="0"/>
        <w:rPr>
          <w:rFonts w:asciiTheme="minorHAnsi" w:hAnsiTheme="minorHAnsi" w:cstheme="minorHAnsi"/>
        </w:rPr>
      </w:pPr>
      <w:bookmarkStart w:id="0" w:name="_Toc527623678"/>
      <w:r w:rsidRPr="0037737B">
        <w:rPr>
          <w:rFonts w:asciiTheme="minorHAnsi" w:hAnsiTheme="minorHAnsi" w:cstheme="minorHAnsi"/>
        </w:rPr>
        <w:t>Record-keeping</w:t>
      </w:r>
      <w:bookmarkEnd w:id="0"/>
    </w:p>
    <w:p w14:paraId="4AC6F0A6" w14:textId="77777777" w:rsidR="00E321AA" w:rsidRPr="0037737B" w:rsidRDefault="00E321AA" w:rsidP="00E321AA">
      <w:pPr>
        <w:pStyle w:val="Caption1"/>
        <w:rPr>
          <w:rFonts w:asciiTheme="minorHAnsi" w:hAnsiTheme="minorHAnsi" w:cstheme="minorHAnsi"/>
          <w:color w:val="auto"/>
          <w:sz w:val="22"/>
        </w:rPr>
      </w:pPr>
      <w:r w:rsidRPr="0037737B">
        <w:rPr>
          <w:rFonts w:asciiTheme="minorHAnsi" w:hAnsiTheme="minorHAnsi" w:cstheme="minorHAnsi"/>
          <w:color w:val="auto"/>
          <w:sz w:val="22"/>
        </w:rPr>
        <w:t xml:space="preserve">Early Help is flagged and recorded on a secure communications system called CPOMS. </w:t>
      </w:r>
    </w:p>
    <w:p w14:paraId="4D0AE9FE" w14:textId="77777777" w:rsidR="00E321AA" w:rsidRPr="0037737B" w:rsidRDefault="00E321AA" w:rsidP="00E321AA">
      <w:pPr>
        <w:pStyle w:val="Caption1"/>
        <w:rPr>
          <w:rFonts w:asciiTheme="minorHAnsi" w:hAnsiTheme="minorHAnsi" w:cstheme="minorHAnsi"/>
          <w:sz w:val="22"/>
        </w:rPr>
      </w:pPr>
    </w:p>
    <w:p w14:paraId="36BF9F5F" w14:textId="77777777" w:rsidR="00E321AA" w:rsidRPr="009C75E7" w:rsidRDefault="00E321AA" w:rsidP="00E321AA">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r w:rsidRPr="009C75E7">
        <w:rPr>
          <w:rStyle w:val="Strong"/>
          <w:rFonts w:asciiTheme="minorHAnsi" w:hAnsiTheme="minorHAnsi" w:cstheme="minorHAnsi"/>
          <w:sz w:val="22"/>
          <w:szCs w:val="22"/>
          <w:bdr w:val="none" w:sz="0" w:space="0" w:color="auto" w:frame="1"/>
        </w:rPr>
        <w:t>CPOMS</w:t>
      </w:r>
      <w:r w:rsidRPr="009C75E7">
        <w:rPr>
          <w:rFonts w:asciiTheme="minorHAnsi" w:hAnsiTheme="minorHAnsi" w:cstheme="minorHAnsi"/>
          <w:sz w:val="22"/>
          <w:szCs w:val="22"/>
        </w:rPr>
        <w:t> is the market leading software application for monitoring child protection, safeguarding and a whole range of pastoral and welfare issues. Working alongside a school’s existing safeguarding processes, </w:t>
      </w:r>
      <w:r w:rsidRPr="009C75E7">
        <w:rPr>
          <w:rStyle w:val="Strong"/>
          <w:rFonts w:asciiTheme="minorHAnsi" w:hAnsiTheme="minorHAnsi" w:cstheme="minorHAnsi"/>
          <w:sz w:val="22"/>
          <w:szCs w:val="22"/>
          <w:bdr w:val="none" w:sz="0" w:space="0" w:color="auto" w:frame="1"/>
        </w:rPr>
        <w:t>CPOMS</w:t>
      </w:r>
      <w:r w:rsidRPr="009C75E7">
        <w:rPr>
          <w:rFonts w:asciiTheme="minorHAnsi" w:hAnsiTheme="minorHAnsi" w:cstheme="minorHAnsi"/>
          <w:sz w:val="22"/>
          <w:szCs w:val="22"/>
        </w:rPr>
        <w:t> is an intuitive system to help with the management and recording of child protection, behavioural issues, bullying, special educational needs, domestic issues and much more. Using</w:t>
      </w:r>
      <w:r w:rsidRPr="009C75E7">
        <w:rPr>
          <w:rStyle w:val="Strong"/>
          <w:rFonts w:asciiTheme="minorHAnsi" w:hAnsiTheme="minorHAnsi" w:cstheme="minorHAnsi"/>
          <w:sz w:val="22"/>
          <w:szCs w:val="22"/>
          <w:bdr w:val="none" w:sz="0" w:space="0" w:color="auto" w:frame="1"/>
        </w:rPr>
        <w:t> CPOMS</w:t>
      </w:r>
      <w:r w:rsidRPr="009C75E7">
        <w:rPr>
          <w:rFonts w:asciiTheme="minorHAnsi" w:hAnsiTheme="minorHAnsi" w:cstheme="minorHAnsi"/>
          <w:sz w:val="22"/>
          <w:szCs w:val="22"/>
        </w:rPr>
        <w:t>, schools can ensure that students are safe and fully supported, whilst school staff can focus on teaching and providing support, instead of administration.</w:t>
      </w:r>
    </w:p>
    <w:p w14:paraId="7051E124" w14:textId="77777777" w:rsidR="00E321AA" w:rsidRPr="009C75E7" w:rsidRDefault="00E321AA" w:rsidP="00E321AA">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r w:rsidRPr="009C75E7">
        <w:rPr>
          <w:rFonts w:asciiTheme="minorHAnsi" w:hAnsiTheme="minorHAnsi" w:cstheme="minorHAnsi"/>
          <w:sz w:val="22"/>
          <w:szCs w:val="22"/>
        </w:rPr>
        <w:t>Every member of staff across school has an obligation to report any concerns which they may have. </w:t>
      </w:r>
      <w:r w:rsidRPr="009C75E7">
        <w:rPr>
          <w:rStyle w:val="Strong"/>
          <w:rFonts w:asciiTheme="minorHAnsi" w:hAnsiTheme="minorHAnsi" w:cstheme="minorHAnsi"/>
          <w:sz w:val="22"/>
          <w:szCs w:val="22"/>
          <w:bdr w:val="none" w:sz="0" w:space="0" w:color="auto" w:frame="1"/>
        </w:rPr>
        <w:t>CPOMS</w:t>
      </w:r>
      <w:r w:rsidRPr="009C75E7">
        <w:rPr>
          <w:rFonts w:asciiTheme="minorHAnsi" w:hAnsiTheme="minorHAnsi" w:cstheme="minorHAnsi"/>
          <w:sz w:val="22"/>
          <w:szCs w:val="22"/>
        </w:rPr>
        <w:t> allows them to record information in a central repository and have relevant people alerted immediately. Senior leaders are able to build a chronology around a student and can produce reports on vulnerable pupil groups for</w:t>
      </w:r>
      <w:r w:rsidRPr="009C75E7">
        <w:rPr>
          <w:rStyle w:val="Strong"/>
          <w:rFonts w:asciiTheme="minorHAnsi" w:hAnsiTheme="minorHAnsi" w:cstheme="minorHAnsi"/>
          <w:sz w:val="22"/>
          <w:szCs w:val="22"/>
          <w:bdr w:val="none" w:sz="0" w:space="0" w:color="auto" w:frame="1"/>
        </w:rPr>
        <w:t> Case Conference Meetings</w:t>
      </w:r>
      <w:r w:rsidRPr="009C75E7">
        <w:rPr>
          <w:rFonts w:asciiTheme="minorHAnsi" w:hAnsiTheme="minorHAnsi" w:cstheme="minorHAnsi"/>
          <w:sz w:val="22"/>
          <w:szCs w:val="22"/>
        </w:rPr>
        <w:t>, </w:t>
      </w:r>
      <w:r w:rsidRPr="009C75E7">
        <w:rPr>
          <w:rStyle w:val="Strong"/>
          <w:rFonts w:asciiTheme="minorHAnsi" w:hAnsiTheme="minorHAnsi" w:cstheme="minorHAnsi"/>
          <w:sz w:val="22"/>
          <w:szCs w:val="22"/>
          <w:bdr w:val="none" w:sz="0" w:space="0" w:color="auto" w:frame="1"/>
        </w:rPr>
        <w:t>Governors</w:t>
      </w:r>
      <w:r w:rsidRPr="009C75E7">
        <w:rPr>
          <w:rFonts w:asciiTheme="minorHAnsi" w:hAnsiTheme="minorHAnsi" w:cstheme="minorHAnsi"/>
          <w:sz w:val="22"/>
          <w:szCs w:val="22"/>
        </w:rPr>
        <w:t> and </w:t>
      </w:r>
      <w:r w:rsidRPr="009C75E7">
        <w:rPr>
          <w:rStyle w:val="Strong"/>
          <w:rFonts w:asciiTheme="minorHAnsi" w:hAnsiTheme="minorHAnsi" w:cstheme="minorHAnsi"/>
          <w:sz w:val="22"/>
          <w:szCs w:val="22"/>
          <w:bdr w:val="none" w:sz="0" w:space="0" w:color="auto" w:frame="1"/>
        </w:rPr>
        <w:t>Ofsted</w:t>
      </w:r>
    </w:p>
    <w:p w14:paraId="103715EC" w14:textId="77777777" w:rsidR="00E321AA" w:rsidRPr="009C75E7" w:rsidRDefault="00E321AA" w:rsidP="00E321AA">
      <w:pPr>
        <w:pStyle w:val="Caption1"/>
        <w:rPr>
          <w:rFonts w:asciiTheme="minorHAnsi" w:hAnsiTheme="minorHAnsi" w:cstheme="minorHAnsi"/>
          <w:i w:val="0"/>
          <w:color w:val="auto"/>
          <w:sz w:val="22"/>
          <w:szCs w:val="22"/>
        </w:rPr>
      </w:pPr>
      <w:r w:rsidRPr="009C75E7">
        <w:rPr>
          <w:rFonts w:asciiTheme="minorHAnsi" w:hAnsiTheme="minorHAnsi" w:cstheme="minorHAnsi"/>
          <w:i w:val="0"/>
          <w:color w:val="auto"/>
          <w:sz w:val="22"/>
          <w:szCs w:val="22"/>
          <w:shd w:val="clear" w:color="auto" w:fill="FFFFFF"/>
        </w:rPr>
        <w:t>CPOMS Systems Limited (CPOMS) is committed to maintaining compliance with all relevant EU and Member State laws in respect of personal data, and the protection of the rights and freedoms of individuals whose information we collect and process in accordance with the General Data Protection Regulation (GDPR).</w:t>
      </w:r>
    </w:p>
    <w:p w14:paraId="2C50AB51" w14:textId="77777777" w:rsidR="00E321AA" w:rsidRPr="009C75E7" w:rsidRDefault="00E321AA" w:rsidP="00E321AA">
      <w:pPr>
        <w:rPr>
          <w:rFonts w:asciiTheme="minorHAnsi" w:hAnsiTheme="minorHAnsi" w:cstheme="minorHAnsi"/>
        </w:rPr>
      </w:pPr>
    </w:p>
    <w:p w14:paraId="2DC91F30" w14:textId="77777777" w:rsidR="00E321AA" w:rsidRPr="0037737B" w:rsidRDefault="00E321AA" w:rsidP="00E321AA">
      <w:pPr>
        <w:shd w:val="clear" w:color="auto" w:fill="FFFFFF"/>
        <w:textAlignment w:val="baseline"/>
        <w:rPr>
          <w:rFonts w:asciiTheme="minorHAnsi" w:hAnsiTheme="minorHAnsi" w:cstheme="minorHAnsi"/>
          <w:b/>
          <w:color w:val="000000"/>
          <w:u w:val="single"/>
        </w:rPr>
      </w:pPr>
      <w:r w:rsidRPr="0037737B">
        <w:rPr>
          <w:rFonts w:asciiTheme="minorHAnsi" w:hAnsiTheme="minorHAnsi" w:cstheme="minorHAnsi"/>
          <w:b/>
          <w:color w:val="000000"/>
          <w:u w:val="single"/>
          <w:bdr w:val="none" w:sz="0" w:space="0" w:color="auto" w:frame="1"/>
        </w:rPr>
        <w:t>School Indicators for Children or Families That May Require Early Help</w:t>
      </w:r>
    </w:p>
    <w:p w14:paraId="17BE4956" w14:textId="38F96A80" w:rsidR="00E321AA" w:rsidRPr="0037737B" w:rsidRDefault="00E321AA" w:rsidP="00E321AA">
      <w:pPr>
        <w:shd w:val="clear" w:color="auto" w:fill="FFFFFF"/>
        <w:spacing w:after="150"/>
        <w:textAlignment w:val="baseline"/>
        <w:rPr>
          <w:rFonts w:asciiTheme="minorHAnsi" w:hAnsiTheme="minorHAnsi" w:cstheme="minorHAnsi"/>
          <w:color w:val="000000"/>
        </w:rPr>
      </w:pPr>
      <w:r w:rsidRPr="0037737B">
        <w:rPr>
          <w:rFonts w:asciiTheme="minorHAnsi" w:hAnsiTheme="minorHAnsi" w:cstheme="minorHAnsi"/>
          <w:color w:val="000000"/>
          <w:bdr w:val="none" w:sz="0" w:space="0" w:color="auto" w:frame="1"/>
        </w:rPr>
        <w:t xml:space="preserve">The following list provides examples of areas where, without intervention a family may break down or a child may be put a risk of neglect, emotional, physical or sexual harm. This also includes the risk of extremism. The school has no pre-prescribed criteria for supporting children and families. Each case is assessed according to needs and a bespoke </w:t>
      </w:r>
      <w:proofErr w:type="spellStart"/>
      <w:r w:rsidRPr="0037737B">
        <w:rPr>
          <w:rFonts w:asciiTheme="minorHAnsi" w:hAnsiTheme="minorHAnsi" w:cstheme="minorHAnsi"/>
          <w:color w:val="000000"/>
          <w:bdr w:val="none" w:sz="0" w:space="0" w:color="auto" w:frame="1"/>
        </w:rPr>
        <w:t>programme</w:t>
      </w:r>
      <w:proofErr w:type="spellEnd"/>
      <w:r w:rsidRPr="0037737B">
        <w:rPr>
          <w:rFonts w:asciiTheme="minorHAnsi" w:hAnsiTheme="minorHAnsi" w:cstheme="minorHAnsi"/>
          <w:color w:val="000000"/>
          <w:bdr w:val="none" w:sz="0" w:space="0" w:color="auto" w:frame="1"/>
        </w:rPr>
        <w:t xml:space="preserve"> put in place for that child and/or family:</w:t>
      </w:r>
    </w:p>
    <w:p w14:paraId="7A1013FF" w14:textId="77777777" w:rsidR="00E321AA" w:rsidRPr="0037737B" w:rsidRDefault="00E321AA" w:rsidP="00E321AA">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4"/>
        <w:gridCol w:w="2174"/>
        <w:gridCol w:w="2675"/>
        <w:gridCol w:w="2437"/>
      </w:tblGrid>
      <w:tr w:rsidR="00E321AA" w:rsidRPr="0037737B" w14:paraId="23DDE302" w14:textId="77777777" w:rsidTr="00A64BF7">
        <w:tc>
          <w:tcPr>
            <w:tcW w:w="2660" w:type="dxa"/>
            <w:shd w:val="clear" w:color="auto" w:fill="00B0F0"/>
          </w:tcPr>
          <w:p w14:paraId="55DC20D6" w14:textId="77777777" w:rsidR="00E321AA" w:rsidRPr="0037737B" w:rsidRDefault="00E321AA" w:rsidP="00A64BF7">
            <w:pPr>
              <w:spacing w:after="150"/>
              <w:textAlignment w:val="baseline"/>
              <w:rPr>
                <w:rFonts w:asciiTheme="minorHAnsi" w:hAnsiTheme="minorHAnsi" w:cstheme="minorHAnsi"/>
                <w:color w:val="000000"/>
              </w:rPr>
            </w:pPr>
            <w:r w:rsidRPr="0037737B">
              <w:rPr>
                <w:rFonts w:asciiTheme="minorHAnsi" w:hAnsiTheme="minorHAnsi" w:cstheme="minorHAnsi"/>
                <w:color w:val="000000"/>
              </w:rPr>
              <w:t>Indicator</w:t>
            </w:r>
          </w:p>
        </w:tc>
        <w:tc>
          <w:tcPr>
            <w:tcW w:w="2410" w:type="dxa"/>
            <w:shd w:val="clear" w:color="auto" w:fill="00B0F0"/>
          </w:tcPr>
          <w:p w14:paraId="78E48DAD" w14:textId="77777777" w:rsidR="00E321AA" w:rsidRPr="0037737B" w:rsidRDefault="00E321AA" w:rsidP="00A64BF7">
            <w:pPr>
              <w:spacing w:after="150"/>
              <w:textAlignment w:val="baseline"/>
              <w:rPr>
                <w:rFonts w:asciiTheme="minorHAnsi" w:hAnsiTheme="minorHAnsi" w:cstheme="minorHAnsi"/>
                <w:color w:val="000000"/>
              </w:rPr>
            </w:pPr>
            <w:r w:rsidRPr="0037737B">
              <w:rPr>
                <w:rFonts w:asciiTheme="minorHAnsi" w:hAnsiTheme="minorHAnsi" w:cstheme="minorHAnsi"/>
                <w:color w:val="000000"/>
              </w:rPr>
              <w:t>Indicator</w:t>
            </w:r>
          </w:p>
        </w:tc>
        <w:tc>
          <w:tcPr>
            <w:tcW w:w="3118" w:type="dxa"/>
            <w:shd w:val="clear" w:color="auto" w:fill="00B0F0"/>
          </w:tcPr>
          <w:p w14:paraId="731C212D" w14:textId="77777777" w:rsidR="00E321AA" w:rsidRPr="0037737B" w:rsidRDefault="00E321AA" w:rsidP="00A64BF7">
            <w:pPr>
              <w:spacing w:after="150"/>
              <w:textAlignment w:val="baseline"/>
              <w:rPr>
                <w:rFonts w:asciiTheme="minorHAnsi" w:hAnsiTheme="minorHAnsi" w:cstheme="minorHAnsi"/>
                <w:color w:val="000000"/>
              </w:rPr>
            </w:pPr>
            <w:r w:rsidRPr="0037737B">
              <w:rPr>
                <w:rFonts w:asciiTheme="minorHAnsi" w:hAnsiTheme="minorHAnsi" w:cstheme="minorHAnsi"/>
                <w:color w:val="000000"/>
              </w:rPr>
              <w:t>Indicator</w:t>
            </w:r>
          </w:p>
        </w:tc>
        <w:tc>
          <w:tcPr>
            <w:tcW w:w="2835" w:type="dxa"/>
            <w:shd w:val="clear" w:color="auto" w:fill="00B0F0"/>
          </w:tcPr>
          <w:p w14:paraId="1931BAF4" w14:textId="77777777" w:rsidR="00E321AA" w:rsidRPr="0037737B" w:rsidRDefault="00E321AA" w:rsidP="00A64BF7">
            <w:pPr>
              <w:spacing w:after="150"/>
              <w:textAlignment w:val="baseline"/>
              <w:rPr>
                <w:rFonts w:asciiTheme="minorHAnsi" w:hAnsiTheme="minorHAnsi" w:cstheme="minorHAnsi"/>
                <w:color w:val="000000"/>
              </w:rPr>
            </w:pPr>
            <w:r w:rsidRPr="0037737B">
              <w:rPr>
                <w:rFonts w:asciiTheme="minorHAnsi" w:hAnsiTheme="minorHAnsi" w:cstheme="minorHAnsi"/>
                <w:color w:val="000000"/>
              </w:rPr>
              <w:t>Indicator</w:t>
            </w:r>
          </w:p>
        </w:tc>
      </w:tr>
      <w:tr w:rsidR="00E321AA" w:rsidRPr="0037737B" w14:paraId="7CAA1B98" w14:textId="77777777" w:rsidTr="00A64BF7">
        <w:tc>
          <w:tcPr>
            <w:tcW w:w="2660" w:type="dxa"/>
            <w:shd w:val="clear" w:color="auto" w:fill="auto"/>
          </w:tcPr>
          <w:p w14:paraId="125A7854" w14:textId="77777777" w:rsidR="00E321AA" w:rsidRPr="0037737B" w:rsidRDefault="00E321AA" w:rsidP="00A64BF7">
            <w:pPr>
              <w:textAlignment w:val="baseline"/>
              <w:rPr>
                <w:rFonts w:asciiTheme="minorHAnsi" w:hAnsiTheme="minorHAnsi" w:cstheme="minorHAnsi"/>
                <w:color w:val="000000"/>
              </w:rPr>
            </w:pPr>
            <w:r w:rsidRPr="0037737B">
              <w:rPr>
                <w:rFonts w:asciiTheme="minorHAnsi" w:hAnsiTheme="minorHAnsi" w:cstheme="minorHAnsi"/>
                <w:color w:val="000000"/>
              </w:rPr>
              <w:t>Low Parenting Skills</w:t>
            </w:r>
          </w:p>
          <w:p w14:paraId="33C6F5A0" w14:textId="77777777" w:rsidR="00E321AA" w:rsidRPr="0037737B" w:rsidRDefault="00E321AA" w:rsidP="00A64BF7">
            <w:pPr>
              <w:textAlignment w:val="baseline"/>
              <w:rPr>
                <w:rFonts w:asciiTheme="minorHAnsi" w:hAnsiTheme="minorHAnsi" w:cstheme="minorHAnsi"/>
                <w:color w:val="000000"/>
              </w:rPr>
            </w:pPr>
            <w:r w:rsidRPr="0037737B">
              <w:rPr>
                <w:rFonts w:asciiTheme="minorHAnsi" w:hAnsiTheme="minorHAnsi" w:cstheme="minorHAnsi"/>
                <w:color w:val="000000"/>
                <w:bdr w:val="none" w:sz="0" w:space="0" w:color="auto" w:frame="1"/>
              </w:rPr>
              <w:t>Substance/Alcohol Abuse</w:t>
            </w:r>
          </w:p>
          <w:p w14:paraId="72C9BD0F" w14:textId="77777777" w:rsidR="00E321AA" w:rsidRPr="0037737B" w:rsidRDefault="00E321AA" w:rsidP="00A64BF7">
            <w:pPr>
              <w:textAlignment w:val="baseline"/>
              <w:rPr>
                <w:rFonts w:asciiTheme="minorHAnsi" w:hAnsiTheme="minorHAnsi" w:cstheme="minorHAnsi"/>
                <w:color w:val="000000"/>
              </w:rPr>
            </w:pPr>
            <w:r w:rsidRPr="0037737B">
              <w:rPr>
                <w:rFonts w:asciiTheme="minorHAnsi" w:hAnsiTheme="minorHAnsi" w:cstheme="minorHAnsi"/>
                <w:color w:val="000000"/>
                <w:bdr w:val="none" w:sz="0" w:space="0" w:color="auto" w:frame="1"/>
              </w:rPr>
              <w:t>Domestic Abuse</w:t>
            </w:r>
          </w:p>
          <w:p w14:paraId="4066E2A8" w14:textId="77777777" w:rsidR="00E321AA" w:rsidRPr="0037737B" w:rsidRDefault="00E321AA" w:rsidP="00A64BF7">
            <w:pPr>
              <w:textAlignment w:val="baseline"/>
              <w:rPr>
                <w:rFonts w:asciiTheme="minorHAnsi" w:hAnsiTheme="minorHAnsi" w:cstheme="minorHAnsi"/>
                <w:color w:val="000000"/>
              </w:rPr>
            </w:pPr>
            <w:r w:rsidRPr="0037737B">
              <w:rPr>
                <w:rFonts w:asciiTheme="minorHAnsi" w:hAnsiTheme="minorHAnsi" w:cstheme="minorHAnsi"/>
                <w:color w:val="000000"/>
                <w:bdr w:val="none" w:sz="0" w:space="0" w:color="auto" w:frame="1"/>
              </w:rPr>
              <w:t>Child Mental Health</w:t>
            </w:r>
          </w:p>
          <w:p w14:paraId="46122AC3" w14:textId="77777777" w:rsidR="00E321AA" w:rsidRPr="0037737B" w:rsidRDefault="00E321AA" w:rsidP="00A64BF7">
            <w:pPr>
              <w:textAlignment w:val="baseline"/>
              <w:rPr>
                <w:rFonts w:asciiTheme="minorHAnsi" w:hAnsiTheme="minorHAnsi" w:cstheme="minorHAnsi"/>
                <w:color w:val="000000"/>
              </w:rPr>
            </w:pPr>
            <w:r w:rsidRPr="0037737B">
              <w:rPr>
                <w:rFonts w:asciiTheme="minorHAnsi" w:hAnsiTheme="minorHAnsi" w:cstheme="minorHAnsi"/>
                <w:color w:val="000000"/>
                <w:bdr w:val="none" w:sz="0" w:space="0" w:color="auto" w:frame="1"/>
              </w:rPr>
              <w:t>Bereavement</w:t>
            </w:r>
          </w:p>
          <w:p w14:paraId="41FF4B9D" w14:textId="77777777" w:rsidR="00E321AA" w:rsidRPr="0037737B" w:rsidRDefault="00E321AA" w:rsidP="00A64BF7">
            <w:pPr>
              <w:textAlignment w:val="baseline"/>
              <w:rPr>
                <w:rFonts w:asciiTheme="minorHAnsi" w:hAnsiTheme="minorHAnsi" w:cstheme="minorHAnsi"/>
                <w:color w:val="000000"/>
              </w:rPr>
            </w:pPr>
            <w:r w:rsidRPr="0037737B">
              <w:rPr>
                <w:rFonts w:asciiTheme="minorHAnsi" w:hAnsiTheme="minorHAnsi" w:cstheme="minorHAnsi"/>
                <w:color w:val="000000"/>
                <w:bdr w:val="none" w:sz="0" w:space="0" w:color="auto" w:frame="1"/>
              </w:rPr>
              <w:t>Child Unaware of Danger and How to Keep Themselves Safe</w:t>
            </w:r>
          </w:p>
          <w:p w14:paraId="7A049887" w14:textId="77777777" w:rsidR="00E321AA" w:rsidRPr="0037737B" w:rsidRDefault="00E321AA" w:rsidP="00A64BF7">
            <w:pPr>
              <w:spacing w:after="150"/>
              <w:textAlignment w:val="baseline"/>
              <w:rPr>
                <w:rFonts w:asciiTheme="minorHAnsi" w:hAnsiTheme="minorHAnsi" w:cstheme="minorHAnsi"/>
                <w:color w:val="000000"/>
              </w:rPr>
            </w:pPr>
            <w:r w:rsidRPr="0037737B">
              <w:rPr>
                <w:rFonts w:asciiTheme="minorHAnsi" w:hAnsiTheme="minorHAnsi" w:cstheme="minorHAnsi"/>
                <w:color w:val="000000"/>
                <w:bdr w:val="none" w:sz="0" w:space="0" w:color="auto" w:frame="1"/>
              </w:rPr>
              <w:t>Extremist views</w:t>
            </w:r>
          </w:p>
        </w:tc>
        <w:tc>
          <w:tcPr>
            <w:tcW w:w="2410" w:type="dxa"/>
            <w:shd w:val="clear" w:color="auto" w:fill="auto"/>
          </w:tcPr>
          <w:p w14:paraId="1D5C72B9" w14:textId="77777777" w:rsidR="00E321AA" w:rsidRPr="0037737B" w:rsidRDefault="00E321AA" w:rsidP="00A64BF7">
            <w:pPr>
              <w:textAlignment w:val="baseline"/>
              <w:rPr>
                <w:rFonts w:asciiTheme="minorHAnsi" w:hAnsiTheme="minorHAnsi" w:cstheme="minorHAnsi"/>
                <w:color w:val="000000"/>
              </w:rPr>
            </w:pPr>
            <w:r w:rsidRPr="0037737B">
              <w:rPr>
                <w:rFonts w:asciiTheme="minorHAnsi" w:hAnsiTheme="minorHAnsi" w:cstheme="minorHAnsi"/>
                <w:color w:val="000000"/>
              </w:rPr>
              <w:t>Poor Diet - Obesity, Malnourished</w:t>
            </w:r>
          </w:p>
          <w:p w14:paraId="7EA9EA76" w14:textId="77777777" w:rsidR="00E321AA" w:rsidRPr="0037737B" w:rsidRDefault="00E321AA" w:rsidP="00A64BF7">
            <w:pPr>
              <w:textAlignment w:val="baseline"/>
              <w:rPr>
                <w:rFonts w:asciiTheme="minorHAnsi" w:hAnsiTheme="minorHAnsi" w:cstheme="minorHAnsi"/>
                <w:color w:val="000000"/>
              </w:rPr>
            </w:pPr>
            <w:r w:rsidRPr="0037737B">
              <w:rPr>
                <w:rFonts w:asciiTheme="minorHAnsi" w:hAnsiTheme="minorHAnsi" w:cstheme="minorHAnsi"/>
                <w:color w:val="000000"/>
                <w:bdr w:val="none" w:sz="0" w:space="0" w:color="auto" w:frame="1"/>
              </w:rPr>
              <w:t xml:space="preserve">Young </w:t>
            </w:r>
            <w:proofErr w:type="spellStart"/>
            <w:r w:rsidRPr="0037737B">
              <w:rPr>
                <w:rFonts w:asciiTheme="minorHAnsi" w:hAnsiTheme="minorHAnsi" w:cstheme="minorHAnsi"/>
                <w:color w:val="000000"/>
                <w:bdr w:val="none" w:sz="0" w:space="0" w:color="auto" w:frame="1"/>
              </w:rPr>
              <w:t>Carer</w:t>
            </w:r>
            <w:proofErr w:type="spellEnd"/>
          </w:p>
          <w:p w14:paraId="5794A71A" w14:textId="77777777" w:rsidR="00E321AA" w:rsidRPr="0037737B" w:rsidRDefault="00E321AA" w:rsidP="00A64BF7">
            <w:pPr>
              <w:textAlignment w:val="baseline"/>
              <w:rPr>
                <w:rFonts w:asciiTheme="minorHAnsi" w:hAnsiTheme="minorHAnsi" w:cstheme="minorHAnsi"/>
                <w:color w:val="000000"/>
              </w:rPr>
            </w:pPr>
            <w:r w:rsidRPr="0037737B">
              <w:rPr>
                <w:rFonts w:asciiTheme="minorHAnsi" w:hAnsiTheme="minorHAnsi" w:cstheme="minorHAnsi"/>
                <w:color w:val="000000"/>
                <w:bdr w:val="none" w:sz="0" w:space="0" w:color="auto" w:frame="1"/>
              </w:rPr>
              <w:t>Breakdown in community relationships</w:t>
            </w:r>
          </w:p>
          <w:p w14:paraId="7CDB828F" w14:textId="77777777" w:rsidR="00E321AA" w:rsidRPr="0037737B" w:rsidRDefault="00E321AA" w:rsidP="00A64BF7">
            <w:pPr>
              <w:textAlignment w:val="baseline"/>
              <w:rPr>
                <w:rFonts w:asciiTheme="minorHAnsi" w:hAnsiTheme="minorHAnsi" w:cstheme="minorHAnsi"/>
                <w:color w:val="000000"/>
              </w:rPr>
            </w:pPr>
            <w:r w:rsidRPr="0037737B">
              <w:rPr>
                <w:rFonts w:asciiTheme="minorHAnsi" w:hAnsiTheme="minorHAnsi" w:cstheme="minorHAnsi"/>
                <w:color w:val="000000"/>
                <w:bdr w:val="none" w:sz="0" w:space="0" w:color="auto" w:frame="1"/>
              </w:rPr>
              <w:t>Adult Mental Health</w:t>
            </w:r>
          </w:p>
          <w:p w14:paraId="0C2C9A4B" w14:textId="77777777" w:rsidR="00E321AA" w:rsidRPr="0037737B" w:rsidRDefault="00E321AA" w:rsidP="00A64BF7">
            <w:pPr>
              <w:textAlignment w:val="baseline"/>
              <w:rPr>
                <w:rFonts w:asciiTheme="minorHAnsi" w:hAnsiTheme="minorHAnsi" w:cstheme="minorHAnsi"/>
                <w:color w:val="000000"/>
              </w:rPr>
            </w:pPr>
            <w:r w:rsidRPr="0037737B">
              <w:rPr>
                <w:rFonts w:asciiTheme="minorHAnsi" w:hAnsiTheme="minorHAnsi" w:cstheme="minorHAnsi"/>
                <w:color w:val="000000"/>
                <w:bdr w:val="none" w:sz="0" w:space="0" w:color="auto" w:frame="1"/>
              </w:rPr>
              <w:t>Changes in Behaviour and Risk of Exclusion</w:t>
            </w:r>
          </w:p>
          <w:p w14:paraId="2627E9EB" w14:textId="77777777" w:rsidR="00E321AA" w:rsidRPr="0037737B" w:rsidRDefault="00E321AA" w:rsidP="00A64BF7">
            <w:pPr>
              <w:textAlignment w:val="baseline"/>
              <w:rPr>
                <w:rFonts w:asciiTheme="minorHAnsi" w:hAnsiTheme="minorHAnsi" w:cstheme="minorHAnsi"/>
                <w:color w:val="000000"/>
              </w:rPr>
            </w:pPr>
            <w:r w:rsidRPr="0037737B">
              <w:rPr>
                <w:rFonts w:asciiTheme="minorHAnsi" w:hAnsiTheme="minorHAnsi" w:cstheme="minorHAnsi"/>
                <w:color w:val="000000"/>
                <w:bdr w:val="none" w:sz="0" w:space="0" w:color="auto" w:frame="1"/>
              </w:rPr>
              <w:t xml:space="preserve">Child Demonstrates </w:t>
            </w:r>
            <w:proofErr w:type="spellStart"/>
            <w:r w:rsidRPr="0037737B">
              <w:rPr>
                <w:rFonts w:asciiTheme="minorHAnsi" w:hAnsiTheme="minorHAnsi" w:cstheme="minorHAnsi"/>
                <w:color w:val="000000"/>
                <w:bdr w:val="none" w:sz="0" w:space="0" w:color="auto" w:frame="1"/>
              </w:rPr>
              <w:t>Sexualised</w:t>
            </w:r>
            <w:proofErr w:type="spellEnd"/>
            <w:r w:rsidRPr="0037737B">
              <w:rPr>
                <w:rFonts w:asciiTheme="minorHAnsi" w:hAnsiTheme="minorHAnsi" w:cstheme="minorHAnsi"/>
                <w:color w:val="000000"/>
                <w:bdr w:val="none" w:sz="0" w:space="0" w:color="auto" w:frame="1"/>
              </w:rPr>
              <w:t xml:space="preserve"> Behaviours</w:t>
            </w:r>
          </w:p>
        </w:tc>
        <w:tc>
          <w:tcPr>
            <w:tcW w:w="3118" w:type="dxa"/>
            <w:shd w:val="clear" w:color="auto" w:fill="auto"/>
          </w:tcPr>
          <w:p w14:paraId="64459876" w14:textId="77777777" w:rsidR="00E321AA" w:rsidRPr="0037737B" w:rsidRDefault="00E321AA" w:rsidP="00A64BF7">
            <w:pPr>
              <w:textAlignment w:val="baseline"/>
              <w:rPr>
                <w:rFonts w:asciiTheme="minorHAnsi" w:hAnsiTheme="minorHAnsi" w:cstheme="minorHAnsi"/>
                <w:color w:val="000000"/>
              </w:rPr>
            </w:pPr>
            <w:r w:rsidRPr="0037737B">
              <w:rPr>
                <w:rFonts w:asciiTheme="minorHAnsi" w:hAnsiTheme="minorHAnsi" w:cstheme="minorHAnsi"/>
                <w:color w:val="000000"/>
              </w:rPr>
              <w:t>Low Income or Poverty</w:t>
            </w:r>
          </w:p>
          <w:p w14:paraId="5CF6DAA1" w14:textId="77777777" w:rsidR="00E321AA" w:rsidRPr="0037737B" w:rsidRDefault="00E321AA" w:rsidP="00A64BF7">
            <w:pPr>
              <w:textAlignment w:val="baseline"/>
              <w:rPr>
                <w:rFonts w:asciiTheme="minorHAnsi" w:hAnsiTheme="minorHAnsi" w:cstheme="minorHAnsi"/>
                <w:color w:val="000000"/>
              </w:rPr>
            </w:pPr>
            <w:r w:rsidRPr="0037737B">
              <w:rPr>
                <w:rFonts w:asciiTheme="minorHAnsi" w:hAnsiTheme="minorHAnsi" w:cstheme="minorHAnsi"/>
                <w:color w:val="000000"/>
                <w:bdr w:val="none" w:sz="0" w:space="0" w:color="auto" w:frame="1"/>
              </w:rPr>
              <w:t>Breakdown in family relationships</w:t>
            </w:r>
          </w:p>
          <w:p w14:paraId="052E44AF" w14:textId="77777777" w:rsidR="00E321AA" w:rsidRPr="0037737B" w:rsidRDefault="00E321AA" w:rsidP="00A64BF7">
            <w:pPr>
              <w:textAlignment w:val="baseline"/>
              <w:rPr>
                <w:rFonts w:asciiTheme="minorHAnsi" w:hAnsiTheme="minorHAnsi" w:cstheme="minorHAnsi"/>
                <w:color w:val="000000"/>
              </w:rPr>
            </w:pPr>
            <w:r w:rsidRPr="0037737B">
              <w:rPr>
                <w:rFonts w:asciiTheme="minorHAnsi" w:hAnsiTheme="minorHAnsi" w:cstheme="minorHAnsi"/>
                <w:color w:val="000000"/>
                <w:bdr w:val="none" w:sz="0" w:space="0" w:color="auto" w:frame="1"/>
              </w:rPr>
              <w:t>Isolation</w:t>
            </w:r>
          </w:p>
          <w:p w14:paraId="5B0D9A28" w14:textId="77777777" w:rsidR="00E321AA" w:rsidRPr="0037737B" w:rsidRDefault="00E321AA" w:rsidP="00A64BF7">
            <w:pPr>
              <w:textAlignment w:val="baseline"/>
              <w:rPr>
                <w:rFonts w:asciiTheme="minorHAnsi" w:hAnsiTheme="minorHAnsi" w:cstheme="minorHAnsi"/>
                <w:color w:val="000000"/>
              </w:rPr>
            </w:pPr>
            <w:r w:rsidRPr="0037737B">
              <w:rPr>
                <w:rFonts w:asciiTheme="minorHAnsi" w:hAnsiTheme="minorHAnsi" w:cstheme="minorHAnsi"/>
                <w:color w:val="000000"/>
                <w:bdr w:val="none" w:sz="0" w:space="0" w:color="auto" w:frame="1"/>
              </w:rPr>
              <w:t>Disability of a Child</w:t>
            </w:r>
          </w:p>
          <w:p w14:paraId="33DFCD4B" w14:textId="77777777" w:rsidR="00E321AA" w:rsidRPr="0037737B" w:rsidRDefault="00E321AA" w:rsidP="00A64BF7">
            <w:pPr>
              <w:textAlignment w:val="baseline"/>
              <w:rPr>
                <w:rFonts w:asciiTheme="minorHAnsi" w:hAnsiTheme="minorHAnsi" w:cstheme="minorHAnsi"/>
                <w:color w:val="000000"/>
              </w:rPr>
            </w:pPr>
            <w:r w:rsidRPr="0037737B">
              <w:rPr>
                <w:rFonts w:asciiTheme="minorHAnsi" w:hAnsiTheme="minorHAnsi" w:cstheme="minorHAnsi"/>
                <w:color w:val="000000"/>
                <w:bdr w:val="none" w:sz="0" w:space="0" w:color="auto" w:frame="1"/>
              </w:rPr>
              <w:t>Poor Attendance and Punctuality</w:t>
            </w:r>
          </w:p>
          <w:p w14:paraId="2BD38B24" w14:textId="77777777" w:rsidR="00E321AA" w:rsidRPr="0037737B" w:rsidRDefault="00E321AA" w:rsidP="00A64BF7">
            <w:pPr>
              <w:textAlignment w:val="baseline"/>
              <w:rPr>
                <w:rFonts w:asciiTheme="minorHAnsi" w:hAnsiTheme="minorHAnsi" w:cstheme="minorHAnsi"/>
                <w:color w:val="000000"/>
              </w:rPr>
            </w:pPr>
            <w:r w:rsidRPr="0037737B">
              <w:rPr>
                <w:rFonts w:asciiTheme="minorHAnsi" w:hAnsiTheme="minorHAnsi" w:cstheme="minorHAnsi"/>
                <w:color w:val="000000"/>
                <w:bdr w:val="none" w:sz="0" w:space="0" w:color="auto" w:frame="1"/>
              </w:rPr>
              <w:t>Frequent House or School Moves</w:t>
            </w:r>
          </w:p>
        </w:tc>
        <w:tc>
          <w:tcPr>
            <w:tcW w:w="2835" w:type="dxa"/>
            <w:shd w:val="clear" w:color="auto" w:fill="auto"/>
          </w:tcPr>
          <w:p w14:paraId="6D8DB632" w14:textId="77777777" w:rsidR="00E321AA" w:rsidRPr="0037737B" w:rsidRDefault="00E321AA" w:rsidP="00A64BF7">
            <w:pPr>
              <w:textAlignment w:val="baseline"/>
              <w:rPr>
                <w:rFonts w:asciiTheme="minorHAnsi" w:hAnsiTheme="minorHAnsi" w:cstheme="minorHAnsi"/>
                <w:color w:val="000000"/>
              </w:rPr>
            </w:pPr>
            <w:r w:rsidRPr="0037737B">
              <w:rPr>
                <w:rFonts w:asciiTheme="minorHAnsi" w:hAnsiTheme="minorHAnsi" w:cstheme="minorHAnsi"/>
                <w:color w:val="000000"/>
                <w:bdr w:val="none" w:sz="0" w:space="0" w:color="auto" w:frame="1"/>
              </w:rPr>
              <w:t>Transport</w:t>
            </w:r>
          </w:p>
          <w:p w14:paraId="70939F5C" w14:textId="77777777" w:rsidR="00E321AA" w:rsidRPr="0037737B" w:rsidRDefault="00E321AA" w:rsidP="00A64BF7">
            <w:pPr>
              <w:textAlignment w:val="baseline"/>
              <w:rPr>
                <w:rFonts w:asciiTheme="minorHAnsi" w:hAnsiTheme="minorHAnsi" w:cstheme="minorHAnsi"/>
                <w:color w:val="000000"/>
              </w:rPr>
            </w:pPr>
            <w:r w:rsidRPr="0037737B">
              <w:rPr>
                <w:rFonts w:asciiTheme="minorHAnsi" w:hAnsiTheme="minorHAnsi" w:cstheme="minorHAnsi"/>
                <w:color w:val="000000"/>
                <w:bdr w:val="none" w:sz="0" w:space="0" w:color="auto" w:frame="1"/>
              </w:rPr>
              <w:t>Special Educational Needs (refer to Local and School offer)</w:t>
            </w:r>
          </w:p>
          <w:p w14:paraId="6A558EB8" w14:textId="77777777" w:rsidR="00E321AA" w:rsidRPr="0037737B" w:rsidRDefault="00E321AA" w:rsidP="00A64BF7">
            <w:pPr>
              <w:textAlignment w:val="baseline"/>
              <w:rPr>
                <w:rFonts w:asciiTheme="minorHAnsi" w:hAnsiTheme="minorHAnsi" w:cstheme="minorHAnsi"/>
                <w:color w:val="000000"/>
              </w:rPr>
            </w:pPr>
            <w:r w:rsidRPr="0037737B">
              <w:rPr>
                <w:rFonts w:asciiTheme="minorHAnsi" w:hAnsiTheme="minorHAnsi" w:cstheme="minorHAnsi"/>
                <w:color w:val="000000"/>
                <w:bdr w:val="none" w:sz="0" w:space="0" w:color="auto" w:frame="1"/>
              </w:rPr>
              <w:t>Disability of an Adult</w:t>
            </w:r>
          </w:p>
          <w:p w14:paraId="6F512440" w14:textId="77777777" w:rsidR="00E321AA" w:rsidRPr="0037737B" w:rsidRDefault="00E321AA" w:rsidP="00A64BF7">
            <w:pPr>
              <w:textAlignment w:val="baseline"/>
              <w:rPr>
                <w:rFonts w:asciiTheme="minorHAnsi" w:hAnsiTheme="minorHAnsi" w:cstheme="minorHAnsi"/>
                <w:color w:val="000000"/>
              </w:rPr>
            </w:pPr>
            <w:r w:rsidRPr="0037737B">
              <w:rPr>
                <w:rFonts w:asciiTheme="minorHAnsi" w:hAnsiTheme="minorHAnsi" w:cstheme="minorHAnsi"/>
                <w:color w:val="000000"/>
                <w:bdr w:val="none" w:sz="0" w:space="0" w:color="auto" w:frame="1"/>
              </w:rPr>
              <w:t>Child Unaware of How to Keep Themselves Safe Online</w:t>
            </w:r>
          </w:p>
          <w:p w14:paraId="16E88B50" w14:textId="77777777" w:rsidR="00E321AA" w:rsidRPr="0037737B" w:rsidRDefault="00E321AA" w:rsidP="00A64BF7">
            <w:pPr>
              <w:textAlignment w:val="baseline"/>
              <w:rPr>
                <w:rFonts w:asciiTheme="minorHAnsi" w:hAnsiTheme="minorHAnsi" w:cstheme="minorHAnsi"/>
                <w:color w:val="000000"/>
              </w:rPr>
            </w:pPr>
            <w:r w:rsidRPr="0037737B">
              <w:rPr>
                <w:rFonts w:asciiTheme="minorHAnsi" w:hAnsiTheme="minorHAnsi" w:cstheme="minorHAnsi"/>
                <w:color w:val="000000"/>
                <w:bdr w:val="none" w:sz="0" w:space="0" w:color="auto" w:frame="1"/>
              </w:rPr>
              <w:t>Cleanliness and Hygiene</w:t>
            </w:r>
          </w:p>
          <w:p w14:paraId="72352A71" w14:textId="77777777" w:rsidR="00E321AA" w:rsidRPr="0037737B" w:rsidRDefault="00E321AA" w:rsidP="00A64BF7">
            <w:pPr>
              <w:spacing w:after="150"/>
              <w:textAlignment w:val="baseline"/>
              <w:rPr>
                <w:rFonts w:asciiTheme="minorHAnsi" w:hAnsiTheme="minorHAnsi" w:cstheme="minorHAnsi"/>
                <w:color w:val="000000"/>
              </w:rPr>
            </w:pPr>
          </w:p>
        </w:tc>
      </w:tr>
    </w:tbl>
    <w:p w14:paraId="24F1A1D0" w14:textId="77777777" w:rsidR="00E321AA" w:rsidRPr="0037737B" w:rsidRDefault="00E321AA" w:rsidP="00E321AA">
      <w:pPr>
        <w:rPr>
          <w:rFonts w:asciiTheme="minorHAnsi" w:hAnsiTheme="minorHAnsi" w:cstheme="minorHAnsi"/>
        </w:rPr>
      </w:pPr>
    </w:p>
    <w:p w14:paraId="64D96B52" w14:textId="77777777" w:rsidR="00E321AA" w:rsidRPr="0037737B" w:rsidRDefault="00E321AA" w:rsidP="00E321AA">
      <w:pPr>
        <w:shd w:val="clear" w:color="auto" w:fill="FFFFFF"/>
        <w:jc w:val="center"/>
        <w:textAlignment w:val="baseline"/>
        <w:rPr>
          <w:rFonts w:asciiTheme="minorHAnsi" w:hAnsiTheme="minorHAnsi" w:cstheme="minorHAnsi"/>
          <w:color w:val="000000"/>
        </w:rPr>
      </w:pPr>
      <w:r w:rsidRPr="0037737B">
        <w:rPr>
          <w:rFonts w:asciiTheme="minorHAnsi" w:hAnsiTheme="minorHAnsi" w:cstheme="minorHAnsi"/>
          <w:b/>
          <w:bCs/>
          <w:color w:val="000000"/>
          <w:bdr w:val="none" w:sz="0" w:space="0" w:color="auto" w:frame="1"/>
        </w:rPr>
        <w:t>Example Early Help Points of Contact</w:t>
      </w:r>
    </w:p>
    <w:p w14:paraId="03F722ED" w14:textId="77777777" w:rsidR="00E321AA" w:rsidRPr="0037737B" w:rsidRDefault="00E321AA" w:rsidP="00E321AA">
      <w:pPr>
        <w:shd w:val="clear" w:color="auto" w:fill="FFFFFF"/>
        <w:spacing w:after="150"/>
        <w:textAlignment w:val="baseline"/>
        <w:rPr>
          <w:rFonts w:asciiTheme="minorHAnsi" w:hAnsiTheme="minorHAnsi" w:cstheme="minorHAnsi"/>
          <w:color w:val="000000"/>
        </w:rPr>
      </w:pPr>
      <w:r w:rsidRPr="0037737B">
        <w:rPr>
          <w:rFonts w:asciiTheme="minorHAnsi" w:hAnsiTheme="minorHAnsi" w:cstheme="minorHAnsi"/>
          <w:color w:val="000000"/>
        </w:rPr>
        <w:t>The school has divided its Early Help strategies into 4 areas: Universal Support is for all and is what all children and families would normally receive, Community Support is for a child or family who may need some extra support, Specific Support is for children and families who need specialist support and Acute is where a child or their family need a high level of support to prevent harm.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2"/>
        <w:gridCol w:w="2219"/>
        <w:gridCol w:w="2743"/>
        <w:gridCol w:w="2476"/>
      </w:tblGrid>
      <w:tr w:rsidR="00E321AA" w:rsidRPr="0037737B" w14:paraId="7D9044BA" w14:textId="77777777" w:rsidTr="00A64BF7">
        <w:tc>
          <w:tcPr>
            <w:tcW w:w="2660" w:type="dxa"/>
            <w:shd w:val="clear" w:color="auto" w:fill="00B0F0"/>
          </w:tcPr>
          <w:p w14:paraId="3B03946C" w14:textId="77777777" w:rsidR="00E321AA" w:rsidRPr="0037737B" w:rsidRDefault="00E321AA" w:rsidP="00A64BF7">
            <w:pPr>
              <w:spacing w:after="150"/>
              <w:textAlignment w:val="baseline"/>
              <w:rPr>
                <w:rFonts w:asciiTheme="minorHAnsi" w:hAnsiTheme="minorHAnsi" w:cstheme="minorHAnsi"/>
                <w:color w:val="000000"/>
              </w:rPr>
            </w:pPr>
            <w:r w:rsidRPr="0037737B">
              <w:rPr>
                <w:rFonts w:asciiTheme="minorHAnsi" w:hAnsiTheme="minorHAnsi" w:cstheme="minorHAnsi"/>
                <w:color w:val="000000"/>
              </w:rPr>
              <w:t>Universal Support</w:t>
            </w:r>
          </w:p>
        </w:tc>
        <w:tc>
          <w:tcPr>
            <w:tcW w:w="2410" w:type="dxa"/>
            <w:shd w:val="clear" w:color="auto" w:fill="00B0F0"/>
          </w:tcPr>
          <w:p w14:paraId="1361C12A" w14:textId="77777777" w:rsidR="00E321AA" w:rsidRPr="0037737B" w:rsidRDefault="00E321AA" w:rsidP="00A64BF7">
            <w:pPr>
              <w:spacing w:after="150"/>
              <w:textAlignment w:val="baseline"/>
              <w:rPr>
                <w:rFonts w:asciiTheme="minorHAnsi" w:hAnsiTheme="minorHAnsi" w:cstheme="minorHAnsi"/>
                <w:color w:val="000000"/>
              </w:rPr>
            </w:pPr>
            <w:r w:rsidRPr="0037737B">
              <w:rPr>
                <w:rFonts w:asciiTheme="minorHAnsi" w:hAnsiTheme="minorHAnsi" w:cstheme="minorHAnsi"/>
                <w:color w:val="000000"/>
              </w:rPr>
              <w:t>Community Support</w:t>
            </w:r>
          </w:p>
        </w:tc>
        <w:tc>
          <w:tcPr>
            <w:tcW w:w="3118" w:type="dxa"/>
            <w:shd w:val="clear" w:color="auto" w:fill="00B0F0"/>
          </w:tcPr>
          <w:p w14:paraId="283C1824" w14:textId="77777777" w:rsidR="00E321AA" w:rsidRPr="0037737B" w:rsidRDefault="00E321AA" w:rsidP="00A64BF7">
            <w:pPr>
              <w:spacing w:after="150"/>
              <w:textAlignment w:val="baseline"/>
              <w:rPr>
                <w:rFonts w:asciiTheme="minorHAnsi" w:hAnsiTheme="minorHAnsi" w:cstheme="minorHAnsi"/>
                <w:color w:val="000000"/>
              </w:rPr>
            </w:pPr>
            <w:r w:rsidRPr="0037737B">
              <w:rPr>
                <w:rFonts w:asciiTheme="minorHAnsi" w:hAnsiTheme="minorHAnsi" w:cstheme="minorHAnsi"/>
                <w:color w:val="000000"/>
              </w:rPr>
              <w:t>Specialist support</w:t>
            </w:r>
          </w:p>
        </w:tc>
        <w:tc>
          <w:tcPr>
            <w:tcW w:w="2835" w:type="dxa"/>
            <w:shd w:val="clear" w:color="auto" w:fill="00B0F0"/>
          </w:tcPr>
          <w:p w14:paraId="2476D32E" w14:textId="77777777" w:rsidR="00E321AA" w:rsidRPr="0037737B" w:rsidRDefault="00E321AA" w:rsidP="00A64BF7">
            <w:pPr>
              <w:spacing w:after="150"/>
              <w:textAlignment w:val="baseline"/>
              <w:rPr>
                <w:rFonts w:asciiTheme="minorHAnsi" w:hAnsiTheme="minorHAnsi" w:cstheme="minorHAnsi"/>
                <w:color w:val="000000"/>
              </w:rPr>
            </w:pPr>
            <w:r w:rsidRPr="0037737B">
              <w:rPr>
                <w:rFonts w:asciiTheme="minorHAnsi" w:hAnsiTheme="minorHAnsi" w:cstheme="minorHAnsi"/>
                <w:color w:val="000000"/>
              </w:rPr>
              <w:t>Acute support</w:t>
            </w:r>
          </w:p>
        </w:tc>
      </w:tr>
      <w:tr w:rsidR="00E321AA" w:rsidRPr="0037737B" w14:paraId="5ABA81F4" w14:textId="77777777" w:rsidTr="00A64BF7">
        <w:tc>
          <w:tcPr>
            <w:tcW w:w="2660" w:type="dxa"/>
            <w:shd w:val="clear" w:color="auto" w:fill="auto"/>
          </w:tcPr>
          <w:p w14:paraId="22A99C8B" w14:textId="77777777" w:rsidR="00E321AA" w:rsidRPr="0037737B" w:rsidRDefault="00E321AA" w:rsidP="00A64BF7">
            <w:pPr>
              <w:textAlignment w:val="baseline"/>
              <w:rPr>
                <w:rFonts w:asciiTheme="minorHAnsi" w:hAnsiTheme="minorHAnsi" w:cstheme="minorHAnsi"/>
                <w:color w:val="000000"/>
                <w:szCs w:val="20"/>
              </w:rPr>
            </w:pPr>
            <w:r w:rsidRPr="0037737B">
              <w:rPr>
                <w:rFonts w:asciiTheme="minorHAnsi" w:hAnsiTheme="minorHAnsi" w:cstheme="minorHAnsi"/>
                <w:color w:val="000000"/>
                <w:szCs w:val="20"/>
              </w:rPr>
              <w:t>Family</w:t>
            </w:r>
          </w:p>
          <w:p w14:paraId="5FE73578" w14:textId="77777777" w:rsidR="00E321AA" w:rsidRPr="0037737B" w:rsidRDefault="00E321AA" w:rsidP="00A64BF7">
            <w:pPr>
              <w:textAlignment w:val="baseline"/>
              <w:rPr>
                <w:rFonts w:asciiTheme="minorHAnsi" w:hAnsiTheme="minorHAnsi" w:cstheme="minorHAnsi"/>
                <w:color w:val="000000"/>
                <w:szCs w:val="20"/>
              </w:rPr>
            </w:pPr>
            <w:r w:rsidRPr="0037737B">
              <w:rPr>
                <w:rFonts w:asciiTheme="minorHAnsi" w:hAnsiTheme="minorHAnsi" w:cstheme="minorHAnsi"/>
                <w:color w:val="000000"/>
                <w:szCs w:val="20"/>
              </w:rPr>
              <w:t>Friends</w:t>
            </w:r>
          </w:p>
          <w:p w14:paraId="43FB268B" w14:textId="77777777" w:rsidR="00E321AA" w:rsidRPr="0037737B" w:rsidRDefault="00E321AA" w:rsidP="00A64BF7">
            <w:pPr>
              <w:textAlignment w:val="baseline"/>
              <w:rPr>
                <w:rFonts w:asciiTheme="minorHAnsi" w:hAnsiTheme="minorHAnsi" w:cstheme="minorHAnsi"/>
                <w:color w:val="000000"/>
                <w:szCs w:val="20"/>
              </w:rPr>
            </w:pPr>
            <w:r w:rsidRPr="0037737B">
              <w:rPr>
                <w:rFonts w:asciiTheme="minorHAnsi" w:hAnsiTheme="minorHAnsi" w:cstheme="minorHAnsi"/>
                <w:color w:val="000000"/>
                <w:szCs w:val="20"/>
              </w:rPr>
              <w:t>School Staff</w:t>
            </w:r>
          </w:p>
          <w:p w14:paraId="15027632" w14:textId="77777777" w:rsidR="00E321AA" w:rsidRPr="0037737B" w:rsidRDefault="00E321AA" w:rsidP="00A64BF7">
            <w:pPr>
              <w:textAlignment w:val="baseline"/>
              <w:rPr>
                <w:rFonts w:asciiTheme="minorHAnsi" w:hAnsiTheme="minorHAnsi" w:cstheme="minorHAnsi"/>
                <w:color w:val="000000"/>
                <w:szCs w:val="20"/>
              </w:rPr>
            </w:pPr>
            <w:r w:rsidRPr="0037737B">
              <w:rPr>
                <w:rFonts w:asciiTheme="minorHAnsi" w:hAnsiTheme="minorHAnsi" w:cstheme="minorHAnsi"/>
                <w:color w:val="000000"/>
                <w:szCs w:val="20"/>
              </w:rPr>
              <w:t>Governors</w:t>
            </w:r>
          </w:p>
          <w:p w14:paraId="1A7D0B85" w14:textId="77777777" w:rsidR="00E321AA" w:rsidRPr="0037737B" w:rsidRDefault="00E321AA" w:rsidP="00A64BF7">
            <w:pPr>
              <w:textAlignment w:val="baseline"/>
              <w:rPr>
                <w:rFonts w:asciiTheme="minorHAnsi" w:hAnsiTheme="minorHAnsi" w:cstheme="minorHAnsi"/>
                <w:color w:val="000000"/>
                <w:szCs w:val="20"/>
              </w:rPr>
            </w:pPr>
            <w:r w:rsidRPr="0037737B">
              <w:rPr>
                <w:rFonts w:asciiTheme="minorHAnsi" w:hAnsiTheme="minorHAnsi" w:cstheme="minorHAnsi"/>
                <w:color w:val="000000"/>
                <w:szCs w:val="20"/>
              </w:rPr>
              <w:t>Parent Teacher Association</w:t>
            </w:r>
          </w:p>
          <w:p w14:paraId="4A2FBF5D" w14:textId="77777777" w:rsidR="00E321AA" w:rsidRPr="0037737B" w:rsidRDefault="00E321AA" w:rsidP="00A64BF7">
            <w:pPr>
              <w:textAlignment w:val="baseline"/>
              <w:rPr>
                <w:rFonts w:asciiTheme="minorHAnsi" w:hAnsiTheme="minorHAnsi" w:cstheme="minorHAnsi"/>
                <w:color w:val="000000"/>
                <w:szCs w:val="20"/>
              </w:rPr>
            </w:pPr>
            <w:r w:rsidRPr="0037737B">
              <w:rPr>
                <w:rFonts w:asciiTheme="minorHAnsi" w:hAnsiTheme="minorHAnsi" w:cstheme="minorHAnsi"/>
                <w:color w:val="000000"/>
                <w:szCs w:val="20"/>
              </w:rPr>
              <w:t>Breakfast Club</w:t>
            </w:r>
          </w:p>
          <w:p w14:paraId="24CD28A8" w14:textId="77777777" w:rsidR="00E321AA" w:rsidRPr="0037737B" w:rsidRDefault="00E321AA" w:rsidP="00A64BF7">
            <w:pPr>
              <w:textAlignment w:val="baseline"/>
              <w:rPr>
                <w:rFonts w:asciiTheme="minorHAnsi" w:hAnsiTheme="minorHAnsi" w:cstheme="minorHAnsi"/>
                <w:color w:val="000000"/>
                <w:szCs w:val="20"/>
              </w:rPr>
            </w:pPr>
            <w:r w:rsidRPr="0037737B">
              <w:rPr>
                <w:rFonts w:asciiTheme="minorHAnsi" w:hAnsiTheme="minorHAnsi" w:cstheme="minorHAnsi"/>
                <w:color w:val="000000"/>
                <w:szCs w:val="20"/>
              </w:rPr>
              <w:t>After School Clubs</w:t>
            </w:r>
          </w:p>
          <w:p w14:paraId="6D9D6EA6" w14:textId="77777777" w:rsidR="00E321AA" w:rsidRPr="0037737B" w:rsidRDefault="00E321AA" w:rsidP="00A64BF7">
            <w:pPr>
              <w:textAlignment w:val="baseline"/>
              <w:rPr>
                <w:rFonts w:asciiTheme="minorHAnsi" w:hAnsiTheme="minorHAnsi" w:cstheme="minorHAnsi"/>
                <w:color w:val="000000"/>
                <w:szCs w:val="20"/>
              </w:rPr>
            </w:pPr>
            <w:r w:rsidRPr="0037737B">
              <w:rPr>
                <w:rFonts w:asciiTheme="minorHAnsi" w:hAnsiTheme="minorHAnsi" w:cstheme="minorHAnsi"/>
                <w:color w:val="000000"/>
                <w:szCs w:val="20"/>
              </w:rPr>
              <w:t>Community Clubs (</w:t>
            </w:r>
            <w:proofErr w:type="gramStart"/>
            <w:r w:rsidRPr="0037737B">
              <w:rPr>
                <w:rFonts w:asciiTheme="minorHAnsi" w:hAnsiTheme="minorHAnsi" w:cstheme="minorHAnsi"/>
                <w:color w:val="000000"/>
                <w:szCs w:val="20"/>
              </w:rPr>
              <w:t>i.e.</w:t>
            </w:r>
            <w:proofErr w:type="gramEnd"/>
            <w:r w:rsidRPr="0037737B">
              <w:rPr>
                <w:rFonts w:asciiTheme="minorHAnsi" w:hAnsiTheme="minorHAnsi" w:cstheme="minorHAnsi"/>
                <w:color w:val="000000"/>
                <w:szCs w:val="20"/>
              </w:rPr>
              <w:t xml:space="preserve"> sports, arts etc.)</w:t>
            </w:r>
          </w:p>
        </w:tc>
        <w:tc>
          <w:tcPr>
            <w:tcW w:w="2410" w:type="dxa"/>
            <w:shd w:val="clear" w:color="auto" w:fill="auto"/>
          </w:tcPr>
          <w:p w14:paraId="4BAACA4B" w14:textId="77777777" w:rsidR="00E321AA" w:rsidRPr="0037737B" w:rsidRDefault="00E321AA" w:rsidP="00A64BF7">
            <w:pPr>
              <w:textAlignment w:val="baseline"/>
              <w:rPr>
                <w:rFonts w:asciiTheme="minorHAnsi" w:hAnsiTheme="minorHAnsi" w:cstheme="minorHAnsi"/>
                <w:color w:val="000000"/>
                <w:szCs w:val="20"/>
              </w:rPr>
            </w:pPr>
            <w:r w:rsidRPr="0037737B">
              <w:rPr>
                <w:rFonts w:asciiTheme="minorHAnsi" w:hAnsiTheme="minorHAnsi" w:cstheme="minorHAnsi"/>
                <w:color w:val="000000"/>
                <w:szCs w:val="20"/>
              </w:rPr>
              <w:t>Family Support Worker</w:t>
            </w:r>
          </w:p>
          <w:p w14:paraId="721F7FFA" w14:textId="77777777" w:rsidR="00E321AA" w:rsidRPr="0037737B" w:rsidRDefault="00E321AA" w:rsidP="00A64BF7">
            <w:pPr>
              <w:textAlignment w:val="baseline"/>
              <w:rPr>
                <w:rFonts w:asciiTheme="minorHAnsi" w:hAnsiTheme="minorHAnsi" w:cstheme="minorHAnsi"/>
                <w:color w:val="000000"/>
                <w:szCs w:val="20"/>
              </w:rPr>
            </w:pPr>
            <w:r w:rsidRPr="0037737B">
              <w:rPr>
                <w:rFonts w:asciiTheme="minorHAnsi" w:hAnsiTheme="minorHAnsi" w:cstheme="minorHAnsi"/>
                <w:color w:val="000000"/>
                <w:szCs w:val="20"/>
              </w:rPr>
              <w:t>Inclusion Manager</w:t>
            </w:r>
          </w:p>
          <w:p w14:paraId="3D7D86C4" w14:textId="77777777" w:rsidR="00E321AA" w:rsidRPr="0037737B" w:rsidRDefault="00E321AA" w:rsidP="00A64BF7">
            <w:pPr>
              <w:textAlignment w:val="baseline"/>
              <w:rPr>
                <w:rFonts w:asciiTheme="minorHAnsi" w:hAnsiTheme="minorHAnsi" w:cstheme="minorHAnsi"/>
                <w:color w:val="000000"/>
                <w:szCs w:val="20"/>
              </w:rPr>
            </w:pPr>
            <w:r w:rsidRPr="0037737B">
              <w:rPr>
                <w:rFonts w:asciiTheme="minorHAnsi" w:hAnsiTheme="minorHAnsi" w:cstheme="minorHAnsi"/>
                <w:color w:val="000000"/>
                <w:szCs w:val="20"/>
              </w:rPr>
              <w:t>School Safeguarding Team</w:t>
            </w:r>
          </w:p>
          <w:p w14:paraId="13A7EB3E" w14:textId="77777777" w:rsidR="00E321AA" w:rsidRPr="0037737B" w:rsidRDefault="00E321AA" w:rsidP="00A64BF7">
            <w:pPr>
              <w:textAlignment w:val="baseline"/>
              <w:rPr>
                <w:rFonts w:asciiTheme="minorHAnsi" w:hAnsiTheme="minorHAnsi" w:cstheme="minorHAnsi"/>
                <w:color w:val="000000"/>
                <w:szCs w:val="20"/>
              </w:rPr>
            </w:pPr>
            <w:r w:rsidRPr="0037737B">
              <w:rPr>
                <w:rFonts w:asciiTheme="minorHAnsi" w:hAnsiTheme="minorHAnsi" w:cstheme="minorHAnsi"/>
                <w:color w:val="000000"/>
                <w:szCs w:val="20"/>
              </w:rPr>
              <w:t>School E-Safety Team</w:t>
            </w:r>
          </w:p>
          <w:p w14:paraId="2BF85B6D" w14:textId="77777777" w:rsidR="00E321AA" w:rsidRPr="0037737B" w:rsidRDefault="00E321AA" w:rsidP="00A64BF7">
            <w:pPr>
              <w:textAlignment w:val="baseline"/>
              <w:rPr>
                <w:rFonts w:asciiTheme="minorHAnsi" w:hAnsiTheme="minorHAnsi" w:cstheme="minorHAnsi"/>
                <w:color w:val="000000"/>
                <w:szCs w:val="20"/>
              </w:rPr>
            </w:pPr>
            <w:r w:rsidRPr="0037737B">
              <w:rPr>
                <w:rFonts w:asciiTheme="minorHAnsi" w:hAnsiTheme="minorHAnsi" w:cstheme="minorHAnsi"/>
                <w:color w:val="000000"/>
                <w:szCs w:val="20"/>
              </w:rPr>
              <w:t>Police Community Support Officers (PCSOs)</w:t>
            </w:r>
          </w:p>
          <w:p w14:paraId="71D83D63" w14:textId="77777777" w:rsidR="00E321AA" w:rsidRPr="0037737B" w:rsidRDefault="00E321AA" w:rsidP="00A64BF7">
            <w:pPr>
              <w:textAlignment w:val="baseline"/>
              <w:rPr>
                <w:rFonts w:asciiTheme="minorHAnsi" w:hAnsiTheme="minorHAnsi" w:cstheme="minorHAnsi"/>
                <w:color w:val="000000"/>
                <w:szCs w:val="20"/>
              </w:rPr>
            </w:pPr>
            <w:r w:rsidRPr="0037737B">
              <w:rPr>
                <w:rFonts w:asciiTheme="minorHAnsi" w:hAnsiTheme="minorHAnsi" w:cstheme="minorHAnsi"/>
                <w:color w:val="000000"/>
                <w:szCs w:val="20"/>
              </w:rPr>
              <w:t>Police</w:t>
            </w:r>
          </w:p>
          <w:p w14:paraId="0FB7E22C" w14:textId="77777777" w:rsidR="00E321AA" w:rsidRPr="0037737B" w:rsidRDefault="00E321AA" w:rsidP="00A64BF7">
            <w:pPr>
              <w:textAlignment w:val="baseline"/>
              <w:rPr>
                <w:rFonts w:asciiTheme="minorHAnsi" w:hAnsiTheme="minorHAnsi" w:cstheme="minorHAnsi"/>
                <w:color w:val="000000"/>
                <w:szCs w:val="20"/>
              </w:rPr>
            </w:pPr>
            <w:r w:rsidRPr="0037737B">
              <w:rPr>
                <w:rFonts w:asciiTheme="minorHAnsi" w:hAnsiTheme="minorHAnsi" w:cstheme="minorHAnsi"/>
                <w:color w:val="000000"/>
                <w:szCs w:val="20"/>
              </w:rPr>
              <w:t>GP</w:t>
            </w:r>
          </w:p>
          <w:p w14:paraId="1C6C7858" w14:textId="77777777" w:rsidR="00E321AA" w:rsidRPr="0037737B" w:rsidRDefault="00E321AA" w:rsidP="00A64BF7">
            <w:pPr>
              <w:textAlignment w:val="baseline"/>
              <w:rPr>
                <w:rFonts w:asciiTheme="minorHAnsi" w:hAnsiTheme="minorHAnsi" w:cstheme="minorHAnsi"/>
                <w:color w:val="000000"/>
                <w:szCs w:val="20"/>
              </w:rPr>
            </w:pPr>
            <w:r w:rsidRPr="0037737B">
              <w:rPr>
                <w:rFonts w:asciiTheme="minorHAnsi" w:hAnsiTheme="minorHAnsi" w:cstheme="minorHAnsi"/>
                <w:color w:val="000000"/>
                <w:szCs w:val="20"/>
              </w:rPr>
              <w:t>Health Visitor</w:t>
            </w:r>
          </w:p>
          <w:p w14:paraId="085190F4" w14:textId="77777777" w:rsidR="00E321AA" w:rsidRPr="0037737B" w:rsidRDefault="00E321AA" w:rsidP="00A64BF7">
            <w:pPr>
              <w:textAlignment w:val="baseline"/>
              <w:rPr>
                <w:rFonts w:asciiTheme="minorHAnsi" w:hAnsiTheme="minorHAnsi" w:cstheme="minorHAnsi"/>
                <w:color w:val="000000"/>
                <w:szCs w:val="20"/>
              </w:rPr>
            </w:pPr>
            <w:r w:rsidRPr="0037737B">
              <w:rPr>
                <w:rFonts w:asciiTheme="minorHAnsi" w:hAnsiTheme="minorHAnsi" w:cstheme="minorHAnsi"/>
                <w:color w:val="000000"/>
                <w:szCs w:val="20"/>
              </w:rPr>
              <w:t>Midwife</w:t>
            </w:r>
          </w:p>
          <w:p w14:paraId="3C3290F8" w14:textId="77777777" w:rsidR="00E321AA" w:rsidRPr="0037737B" w:rsidRDefault="00E321AA" w:rsidP="00A64BF7">
            <w:pPr>
              <w:textAlignment w:val="baseline"/>
              <w:rPr>
                <w:rFonts w:asciiTheme="minorHAnsi" w:hAnsiTheme="minorHAnsi" w:cstheme="minorHAnsi"/>
                <w:color w:val="000000"/>
                <w:szCs w:val="20"/>
              </w:rPr>
            </w:pPr>
            <w:r w:rsidRPr="0037737B">
              <w:rPr>
                <w:rFonts w:asciiTheme="minorHAnsi" w:hAnsiTheme="minorHAnsi" w:cstheme="minorHAnsi"/>
                <w:color w:val="000000"/>
                <w:szCs w:val="20"/>
              </w:rPr>
              <w:t>School Nurse</w:t>
            </w:r>
          </w:p>
          <w:p w14:paraId="7AF05A00" w14:textId="77777777" w:rsidR="00E321AA" w:rsidRPr="0037737B" w:rsidRDefault="00E321AA" w:rsidP="00A64BF7">
            <w:pPr>
              <w:textAlignment w:val="baseline"/>
              <w:rPr>
                <w:rFonts w:asciiTheme="minorHAnsi" w:hAnsiTheme="minorHAnsi" w:cstheme="minorHAnsi"/>
                <w:color w:val="000000"/>
                <w:szCs w:val="20"/>
              </w:rPr>
            </w:pPr>
            <w:r w:rsidRPr="0037737B">
              <w:rPr>
                <w:rFonts w:asciiTheme="minorHAnsi" w:hAnsiTheme="minorHAnsi" w:cstheme="minorHAnsi"/>
                <w:color w:val="000000"/>
                <w:szCs w:val="20"/>
              </w:rPr>
              <w:t>District/County Council</w:t>
            </w:r>
          </w:p>
          <w:p w14:paraId="71B99F05" w14:textId="77777777" w:rsidR="00E321AA" w:rsidRPr="0037737B" w:rsidRDefault="00E321AA" w:rsidP="00A64BF7">
            <w:pPr>
              <w:textAlignment w:val="baseline"/>
              <w:rPr>
                <w:rFonts w:asciiTheme="minorHAnsi" w:hAnsiTheme="minorHAnsi" w:cstheme="minorHAnsi"/>
                <w:color w:val="000000"/>
                <w:szCs w:val="20"/>
              </w:rPr>
            </w:pPr>
            <w:r w:rsidRPr="0037737B">
              <w:rPr>
                <w:rFonts w:asciiTheme="minorHAnsi" w:hAnsiTheme="minorHAnsi" w:cstheme="minorHAnsi"/>
                <w:color w:val="000000"/>
                <w:szCs w:val="20"/>
              </w:rPr>
              <w:t>Food Bank</w:t>
            </w:r>
          </w:p>
          <w:p w14:paraId="791667BE" w14:textId="77777777" w:rsidR="00E321AA" w:rsidRPr="0037737B" w:rsidRDefault="00E321AA" w:rsidP="00A64BF7">
            <w:pPr>
              <w:textAlignment w:val="baseline"/>
              <w:rPr>
                <w:rFonts w:asciiTheme="minorHAnsi" w:hAnsiTheme="minorHAnsi" w:cstheme="minorHAnsi"/>
                <w:color w:val="000000"/>
                <w:szCs w:val="20"/>
              </w:rPr>
            </w:pPr>
            <w:r w:rsidRPr="0037737B">
              <w:rPr>
                <w:rFonts w:asciiTheme="minorHAnsi" w:hAnsiTheme="minorHAnsi" w:cstheme="minorHAnsi"/>
                <w:color w:val="000000"/>
                <w:szCs w:val="20"/>
              </w:rPr>
              <w:t>School Staff</w:t>
            </w:r>
          </w:p>
          <w:p w14:paraId="6B96D7A3" w14:textId="77777777" w:rsidR="00E321AA" w:rsidRPr="0037737B" w:rsidRDefault="00E321AA" w:rsidP="00A64BF7">
            <w:pPr>
              <w:textAlignment w:val="baseline"/>
              <w:rPr>
                <w:rFonts w:asciiTheme="minorHAnsi" w:hAnsiTheme="minorHAnsi" w:cstheme="minorHAnsi"/>
                <w:color w:val="000000"/>
                <w:szCs w:val="20"/>
              </w:rPr>
            </w:pPr>
            <w:r w:rsidRPr="0037737B">
              <w:rPr>
                <w:rFonts w:asciiTheme="minorHAnsi" w:hAnsiTheme="minorHAnsi" w:cstheme="minorHAnsi"/>
                <w:color w:val="000000"/>
                <w:szCs w:val="20"/>
              </w:rPr>
              <w:t>LA SEN Team</w:t>
            </w:r>
          </w:p>
          <w:p w14:paraId="14DB6C8C" w14:textId="77777777" w:rsidR="00E321AA" w:rsidRPr="0037737B" w:rsidRDefault="00E321AA" w:rsidP="00A64BF7">
            <w:pPr>
              <w:textAlignment w:val="baseline"/>
              <w:rPr>
                <w:rFonts w:asciiTheme="minorHAnsi" w:hAnsiTheme="minorHAnsi" w:cstheme="minorHAnsi"/>
                <w:color w:val="000000"/>
                <w:szCs w:val="20"/>
              </w:rPr>
            </w:pPr>
            <w:r w:rsidRPr="0037737B">
              <w:rPr>
                <w:rFonts w:asciiTheme="minorHAnsi" w:hAnsiTheme="minorHAnsi" w:cstheme="minorHAnsi"/>
                <w:color w:val="000000"/>
                <w:szCs w:val="20"/>
              </w:rPr>
              <w:t>Landlords</w:t>
            </w:r>
          </w:p>
          <w:p w14:paraId="40DFF2BA" w14:textId="77777777" w:rsidR="00E321AA" w:rsidRPr="0037737B" w:rsidRDefault="00E321AA" w:rsidP="00A64BF7">
            <w:pPr>
              <w:textAlignment w:val="baseline"/>
              <w:rPr>
                <w:rFonts w:asciiTheme="minorHAnsi" w:hAnsiTheme="minorHAnsi" w:cstheme="minorHAnsi"/>
                <w:color w:val="000000"/>
                <w:szCs w:val="20"/>
              </w:rPr>
            </w:pPr>
            <w:r w:rsidRPr="0037737B">
              <w:rPr>
                <w:rFonts w:asciiTheme="minorHAnsi" w:hAnsiTheme="minorHAnsi" w:cstheme="minorHAnsi"/>
                <w:color w:val="000000"/>
                <w:szCs w:val="20"/>
              </w:rPr>
              <w:t xml:space="preserve">Young </w:t>
            </w:r>
            <w:proofErr w:type="spellStart"/>
            <w:r w:rsidRPr="0037737B">
              <w:rPr>
                <w:rFonts w:asciiTheme="minorHAnsi" w:hAnsiTheme="minorHAnsi" w:cstheme="minorHAnsi"/>
                <w:color w:val="000000"/>
                <w:szCs w:val="20"/>
              </w:rPr>
              <w:t>Carers</w:t>
            </w:r>
            <w:proofErr w:type="spellEnd"/>
          </w:p>
          <w:p w14:paraId="6A6FA86D" w14:textId="77777777" w:rsidR="00E321AA" w:rsidRPr="0037737B" w:rsidRDefault="00E321AA" w:rsidP="00A64BF7">
            <w:pPr>
              <w:textAlignment w:val="baseline"/>
              <w:rPr>
                <w:rFonts w:asciiTheme="minorHAnsi" w:hAnsiTheme="minorHAnsi" w:cstheme="minorHAnsi"/>
                <w:color w:val="000000"/>
                <w:szCs w:val="20"/>
              </w:rPr>
            </w:pPr>
            <w:r w:rsidRPr="0037737B">
              <w:rPr>
                <w:rFonts w:asciiTheme="minorHAnsi" w:hAnsiTheme="minorHAnsi" w:cstheme="minorHAnsi"/>
                <w:color w:val="000000"/>
                <w:szCs w:val="20"/>
              </w:rPr>
              <w:t>Citizens Advice Bureau</w:t>
            </w:r>
          </w:p>
          <w:p w14:paraId="589D5C26" w14:textId="77777777" w:rsidR="00E321AA" w:rsidRPr="0037737B" w:rsidRDefault="00E321AA" w:rsidP="00A64BF7">
            <w:pPr>
              <w:textAlignment w:val="baseline"/>
              <w:rPr>
                <w:rFonts w:asciiTheme="minorHAnsi" w:hAnsiTheme="minorHAnsi" w:cstheme="minorHAnsi"/>
                <w:color w:val="000000"/>
                <w:szCs w:val="20"/>
              </w:rPr>
            </w:pPr>
            <w:r w:rsidRPr="0037737B">
              <w:rPr>
                <w:rFonts w:asciiTheme="minorHAnsi" w:hAnsiTheme="minorHAnsi" w:cstheme="minorHAnsi"/>
                <w:color w:val="000000"/>
                <w:szCs w:val="20"/>
              </w:rPr>
              <w:t>Job Centre</w:t>
            </w:r>
          </w:p>
          <w:p w14:paraId="27E515FE" w14:textId="77777777" w:rsidR="00E321AA" w:rsidRPr="0037737B" w:rsidRDefault="00E321AA" w:rsidP="00A64BF7">
            <w:pPr>
              <w:textAlignment w:val="baseline"/>
              <w:rPr>
                <w:rFonts w:asciiTheme="minorHAnsi" w:hAnsiTheme="minorHAnsi" w:cstheme="minorHAnsi"/>
                <w:color w:val="000000"/>
                <w:szCs w:val="20"/>
              </w:rPr>
            </w:pPr>
            <w:proofErr w:type="spellStart"/>
            <w:r w:rsidRPr="0037737B">
              <w:rPr>
                <w:rFonts w:asciiTheme="minorHAnsi" w:hAnsiTheme="minorHAnsi" w:cstheme="minorHAnsi"/>
                <w:color w:val="000000"/>
                <w:szCs w:val="20"/>
              </w:rPr>
              <w:t>Traveller</w:t>
            </w:r>
            <w:proofErr w:type="spellEnd"/>
            <w:r w:rsidRPr="0037737B">
              <w:rPr>
                <w:rFonts w:asciiTheme="minorHAnsi" w:hAnsiTheme="minorHAnsi" w:cstheme="minorHAnsi"/>
                <w:color w:val="000000"/>
                <w:szCs w:val="20"/>
              </w:rPr>
              <w:t xml:space="preserve"> Support </w:t>
            </w:r>
            <w:r w:rsidRPr="0037737B">
              <w:rPr>
                <w:rFonts w:asciiTheme="minorHAnsi" w:hAnsiTheme="minorHAnsi" w:cstheme="minorHAnsi"/>
                <w:color w:val="000000"/>
                <w:szCs w:val="20"/>
              </w:rPr>
              <w:lastRenderedPageBreak/>
              <w:t>Services</w:t>
            </w:r>
          </w:p>
          <w:p w14:paraId="1A89723D" w14:textId="77777777" w:rsidR="00E321AA" w:rsidRPr="0037737B" w:rsidRDefault="00E321AA" w:rsidP="00A64BF7">
            <w:pPr>
              <w:textAlignment w:val="baseline"/>
              <w:rPr>
                <w:rFonts w:asciiTheme="minorHAnsi" w:hAnsiTheme="minorHAnsi" w:cstheme="minorHAnsi"/>
                <w:color w:val="000000"/>
                <w:szCs w:val="20"/>
              </w:rPr>
            </w:pPr>
            <w:r w:rsidRPr="0037737B">
              <w:rPr>
                <w:rFonts w:asciiTheme="minorHAnsi" w:hAnsiTheme="minorHAnsi" w:cstheme="minorHAnsi"/>
                <w:color w:val="000000"/>
                <w:szCs w:val="20"/>
              </w:rPr>
              <w:t>Interpreter</w:t>
            </w:r>
          </w:p>
          <w:p w14:paraId="25F05425" w14:textId="77777777" w:rsidR="00E321AA" w:rsidRPr="0037737B" w:rsidRDefault="00E321AA" w:rsidP="00A64BF7">
            <w:pPr>
              <w:textAlignment w:val="baseline"/>
              <w:rPr>
                <w:rFonts w:asciiTheme="minorHAnsi" w:hAnsiTheme="minorHAnsi" w:cstheme="minorHAnsi"/>
                <w:color w:val="000000"/>
                <w:szCs w:val="20"/>
              </w:rPr>
            </w:pPr>
            <w:r w:rsidRPr="0037737B">
              <w:rPr>
                <w:rFonts w:asciiTheme="minorHAnsi" w:hAnsiTheme="minorHAnsi" w:cstheme="minorHAnsi"/>
                <w:color w:val="000000"/>
                <w:szCs w:val="20"/>
              </w:rPr>
              <w:t>Education Performance and Inclusion Team (EPIT)</w:t>
            </w:r>
          </w:p>
          <w:p w14:paraId="0FD8DBF2" w14:textId="77777777" w:rsidR="00E321AA" w:rsidRPr="0037737B" w:rsidRDefault="00E321AA" w:rsidP="00A64BF7">
            <w:pPr>
              <w:textAlignment w:val="baseline"/>
              <w:rPr>
                <w:rFonts w:asciiTheme="minorHAnsi" w:hAnsiTheme="minorHAnsi" w:cstheme="minorHAnsi"/>
                <w:color w:val="000000"/>
                <w:szCs w:val="20"/>
              </w:rPr>
            </w:pPr>
            <w:r w:rsidRPr="0037737B">
              <w:rPr>
                <w:rFonts w:asciiTheme="minorHAnsi" w:hAnsiTheme="minorHAnsi" w:cstheme="minorHAnsi"/>
                <w:color w:val="000000"/>
                <w:szCs w:val="20"/>
              </w:rPr>
              <w:t>Children's Centre</w:t>
            </w:r>
          </w:p>
          <w:p w14:paraId="0D7A97DA" w14:textId="77777777" w:rsidR="00E321AA" w:rsidRPr="0037737B" w:rsidRDefault="00E321AA" w:rsidP="00A64BF7">
            <w:pPr>
              <w:textAlignment w:val="baseline"/>
              <w:rPr>
                <w:rFonts w:asciiTheme="minorHAnsi" w:hAnsiTheme="minorHAnsi" w:cstheme="minorHAnsi"/>
                <w:color w:val="000000"/>
                <w:szCs w:val="20"/>
              </w:rPr>
            </w:pPr>
            <w:r w:rsidRPr="0037737B">
              <w:rPr>
                <w:rFonts w:asciiTheme="minorHAnsi" w:hAnsiTheme="minorHAnsi" w:cstheme="minorHAnsi"/>
                <w:color w:val="000000"/>
                <w:szCs w:val="20"/>
              </w:rPr>
              <w:t>Communication with Previous Settings</w:t>
            </w:r>
          </w:p>
        </w:tc>
        <w:tc>
          <w:tcPr>
            <w:tcW w:w="3118" w:type="dxa"/>
            <w:shd w:val="clear" w:color="auto" w:fill="auto"/>
          </w:tcPr>
          <w:p w14:paraId="33203DDE" w14:textId="77777777" w:rsidR="00E321AA" w:rsidRPr="0037737B" w:rsidRDefault="00E321AA" w:rsidP="00A64BF7">
            <w:pPr>
              <w:textAlignment w:val="baseline"/>
              <w:rPr>
                <w:rFonts w:asciiTheme="minorHAnsi" w:hAnsiTheme="minorHAnsi" w:cstheme="minorHAnsi"/>
                <w:color w:val="000000"/>
                <w:szCs w:val="20"/>
              </w:rPr>
            </w:pPr>
            <w:r w:rsidRPr="0037737B">
              <w:rPr>
                <w:rFonts w:asciiTheme="minorHAnsi" w:hAnsiTheme="minorHAnsi" w:cstheme="minorHAnsi"/>
                <w:color w:val="000000"/>
                <w:szCs w:val="20"/>
              </w:rPr>
              <w:lastRenderedPageBreak/>
              <w:t>Families First + Team</w:t>
            </w:r>
          </w:p>
          <w:p w14:paraId="76F245E9" w14:textId="77777777" w:rsidR="00E321AA" w:rsidRPr="0037737B" w:rsidRDefault="00E321AA" w:rsidP="00A64BF7">
            <w:pPr>
              <w:textAlignment w:val="baseline"/>
              <w:rPr>
                <w:rFonts w:asciiTheme="minorHAnsi" w:hAnsiTheme="minorHAnsi" w:cstheme="minorHAnsi"/>
                <w:color w:val="000000"/>
                <w:szCs w:val="20"/>
              </w:rPr>
            </w:pPr>
            <w:r w:rsidRPr="0037737B">
              <w:rPr>
                <w:rFonts w:asciiTheme="minorHAnsi" w:hAnsiTheme="minorHAnsi" w:cstheme="minorHAnsi"/>
                <w:color w:val="000000"/>
                <w:szCs w:val="20"/>
              </w:rPr>
              <w:t>School Safeguarding Team</w:t>
            </w:r>
          </w:p>
          <w:p w14:paraId="4770FACC" w14:textId="77777777" w:rsidR="00E321AA" w:rsidRPr="0037737B" w:rsidRDefault="00E321AA" w:rsidP="00A64BF7">
            <w:pPr>
              <w:textAlignment w:val="baseline"/>
              <w:rPr>
                <w:rFonts w:asciiTheme="minorHAnsi" w:hAnsiTheme="minorHAnsi" w:cstheme="minorHAnsi"/>
                <w:color w:val="000000"/>
                <w:szCs w:val="20"/>
              </w:rPr>
            </w:pPr>
            <w:r w:rsidRPr="0037737B">
              <w:rPr>
                <w:rFonts w:asciiTheme="minorHAnsi" w:hAnsiTheme="minorHAnsi" w:cstheme="minorHAnsi"/>
                <w:color w:val="000000"/>
                <w:szCs w:val="20"/>
              </w:rPr>
              <w:t>Social Care (Initial/Core Assessment)</w:t>
            </w:r>
          </w:p>
          <w:p w14:paraId="54524763" w14:textId="77777777" w:rsidR="00E321AA" w:rsidRPr="0037737B" w:rsidRDefault="00E321AA" w:rsidP="00A64BF7">
            <w:pPr>
              <w:textAlignment w:val="baseline"/>
              <w:rPr>
                <w:rFonts w:asciiTheme="minorHAnsi" w:hAnsiTheme="minorHAnsi" w:cstheme="minorHAnsi"/>
                <w:color w:val="000000"/>
                <w:szCs w:val="20"/>
              </w:rPr>
            </w:pPr>
            <w:r w:rsidRPr="0037737B">
              <w:rPr>
                <w:rFonts w:asciiTheme="minorHAnsi" w:hAnsiTheme="minorHAnsi" w:cstheme="minorHAnsi"/>
                <w:color w:val="000000"/>
                <w:szCs w:val="20"/>
              </w:rPr>
              <w:t xml:space="preserve">Parenting Courses (Webster Stratton, Triple P, </w:t>
            </w:r>
          </w:p>
          <w:p w14:paraId="738994A7" w14:textId="77777777" w:rsidR="00E321AA" w:rsidRPr="0037737B" w:rsidRDefault="00E321AA" w:rsidP="00A64BF7">
            <w:pPr>
              <w:textAlignment w:val="baseline"/>
              <w:rPr>
                <w:rFonts w:asciiTheme="minorHAnsi" w:hAnsiTheme="minorHAnsi" w:cstheme="minorHAnsi"/>
                <w:color w:val="000000"/>
                <w:szCs w:val="20"/>
              </w:rPr>
            </w:pPr>
            <w:proofErr w:type="spellStart"/>
            <w:r w:rsidRPr="0037737B">
              <w:rPr>
                <w:rFonts w:asciiTheme="minorHAnsi" w:hAnsiTheme="minorHAnsi" w:cstheme="minorHAnsi"/>
                <w:color w:val="000000"/>
                <w:szCs w:val="20"/>
              </w:rPr>
              <w:t>Paediatrician</w:t>
            </w:r>
            <w:proofErr w:type="spellEnd"/>
          </w:p>
          <w:p w14:paraId="0018B5E5" w14:textId="77777777" w:rsidR="00E321AA" w:rsidRPr="0037737B" w:rsidRDefault="00E321AA" w:rsidP="00A64BF7">
            <w:pPr>
              <w:textAlignment w:val="baseline"/>
              <w:rPr>
                <w:rFonts w:asciiTheme="minorHAnsi" w:hAnsiTheme="minorHAnsi" w:cstheme="minorHAnsi"/>
                <w:color w:val="000000"/>
                <w:szCs w:val="20"/>
              </w:rPr>
            </w:pPr>
            <w:r w:rsidRPr="0037737B">
              <w:rPr>
                <w:rFonts w:asciiTheme="minorHAnsi" w:hAnsiTheme="minorHAnsi" w:cstheme="minorHAnsi"/>
                <w:color w:val="000000"/>
                <w:szCs w:val="20"/>
              </w:rPr>
              <w:t>Counselling</w:t>
            </w:r>
          </w:p>
          <w:p w14:paraId="4F06C2F8" w14:textId="77777777" w:rsidR="00E321AA" w:rsidRPr="0037737B" w:rsidRDefault="00E321AA" w:rsidP="00A64BF7">
            <w:pPr>
              <w:textAlignment w:val="baseline"/>
              <w:rPr>
                <w:rFonts w:asciiTheme="minorHAnsi" w:hAnsiTheme="minorHAnsi" w:cstheme="minorHAnsi"/>
                <w:color w:val="000000"/>
                <w:szCs w:val="20"/>
              </w:rPr>
            </w:pPr>
            <w:r w:rsidRPr="0037737B">
              <w:rPr>
                <w:rFonts w:asciiTheme="minorHAnsi" w:hAnsiTheme="minorHAnsi" w:cstheme="minorHAnsi"/>
                <w:color w:val="000000"/>
                <w:szCs w:val="20"/>
              </w:rPr>
              <w:t>Play Therapy</w:t>
            </w:r>
          </w:p>
          <w:p w14:paraId="51728773" w14:textId="77777777" w:rsidR="00E321AA" w:rsidRPr="0037737B" w:rsidRDefault="00E321AA" w:rsidP="00A64BF7">
            <w:pPr>
              <w:textAlignment w:val="baseline"/>
              <w:rPr>
                <w:rFonts w:asciiTheme="minorHAnsi" w:hAnsiTheme="minorHAnsi" w:cstheme="minorHAnsi"/>
                <w:color w:val="000000"/>
                <w:szCs w:val="20"/>
              </w:rPr>
            </w:pPr>
            <w:r w:rsidRPr="0037737B">
              <w:rPr>
                <w:rFonts w:asciiTheme="minorHAnsi" w:hAnsiTheme="minorHAnsi" w:cstheme="minorHAnsi"/>
                <w:color w:val="000000"/>
                <w:szCs w:val="20"/>
              </w:rPr>
              <w:t>Art Therapy</w:t>
            </w:r>
          </w:p>
          <w:p w14:paraId="31C328B6" w14:textId="77777777" w:rsidR="00E321AA" w:rsidRPr="0037737B" w:rsidRDefault="00E321AA" w:rsidP="00A64BF7">
            <w:pPr>
              <w:textAlignment w:val="baseline"/>
              <w:rPr>
                <w:rFonts w:asciiTheme="minorHAnsi" w:hAnsiTheme="minorHAnsi" w:cstheme="minorHAnsi"/>
                <w:color w:val="000000"/>
                <w:szCs w:val="20"/>
              </w:rPr>
            </w:pPr>
            <w:r w:rsidRPr="0037737B">
              <w:rPr>
                <w:rFonts w:asciiTheme="minorHAnsi" w:hAnsiTheme="minorHAnsi" w:cstheme="minorHAnsi"/>
                <w:color w:val="000000"/>
                <w:szCs w:val="20"/>
              </w:rPr>
              <w:t>1:1 Therapy from Specialist Therapists</w:t>
            </w:r>
          </w:p>
          <w:p w14:paraId="26FD911B" w14:textId="77777777" w:rsidR="00E321AA" w:rsidRPr="0037737B" w:rsidRDefault="00E321AA" w:rsidP="00A64BF7">
            <w:pPr>
              <w:textAlignment w:val="baseline"/>
              <w:rPr>
                <w:rFonts w:asciiTheme="minorHAnsi" w:hAnsiTheme="minorHAnsi" w:cstheme="minorHAnsi"/>
                <w:color w:val="000000"/>
                <w:szCs w:val="20"/>
              </w:rPr>
            </w:pPr>
            <w:r w:rsidRPr="0037737B">
              <w:rPr>
                <w:rFonts w:asciiTheme="minorHAnsi" w:hAnsiTheme="minorHAnsi" w:cstheme="minorHAnsi"/>
                <w:color w:val="000000"/>
                <w:szCs w:val="20"/>
              </w:rPr>
              <w:t>Children and Young People's Services (CYPS)</w:t>
            </w:r>
          </w:p>
          <w:p w14:paraId="68B47B1E" w14:textId="77777777" w:rsidR="00E321AA" w:rsidRPr="0037737B" w:rsidRDefault="00E321AA" w:rsidP="00A64BF7">
            <w:pPr>
              <w:textAlignment w:val="baseline"/>
              <w:rPr>
                <w:rFonts w:asciiTheme="minorHAnsi" w:hAnsiTheme="minorHAnsi" w:cstheme="minorHAnsi"/>
                <w:color w:val="000000"/>
                <w:szCs w:val="20"/>
              </w:rPr>
            </w:pPr>
            <w:r w:rsidRPr="0037737B">
              <w:rPr>
                <w:rFonts w:asciiTheme="minorHAnsi" w:hAnsiTheme="minorHAnsi" w:cstheme="minorHAnsi"/>
                <w:color w:val="000000"/>
                <w:szCs w:val="20"/>
              </w:rPr>
              <w:t>Education Performance and Inclusion Team (EPIT)</w:t>
            </w:r>
          </w:p>
          <w:p w14:paraId="6EE42495" w14:textId="77777777" w:rsidR="00E321AA" w:rsidRPr="0037737B" w:rsidRDefault="00E321AA" w:rsidP="00A64BF7">
            <w:pPr>
              <w:textAlignment w:val="baseline"/>
              <w:rPr>
                <w:rFonts w:asciiTheme="minorHAnsi" w:hAnsiTheme="minorHAnsi" w:cstheme="minorHAnsi"/>
                <w:color w:val="000000"/>
                <w:szCs w:val="20"/>
              </w:rPr>
            </w:pPr>
            <w:r w:rsidRPr="0037737B">
              <w:rPr>
                <w:rFonts w:asciiTheme="minorHAnsi" w:hAnsiTheme="minorHAnsi" w:cstheme="minorHAnsi"/>
                <w:color w:val="000000"/>
                <w:szCs w:val="20"/>
              </w:rPr>
              <w:t>Physiotherapist</w:t>
            </w:r>
          </w:p>
          <w:p w14:paraId="415C5D8B" w14:textId="77777777" w:rsidR="00E321AA" w:rsidRPr="0037737B" w:rsidRDefault="00E321AA" w:rsidP="00A64BF7">
            <w:pPr>
              <w:textAlignment w:val="baseline"/>
              <w:rPr>
                <w:rFonts w:asciiTheme="minorHAnsi" w:hAnsiTheme="minorHAnsi" w:cstheme="minorHAnsi"/>
                <w:color w:val="000000"/>
                <w:szCs w:val="20"/>
              </w:rPr>
            </w:pPr>
            <w:r w:rsidRPr="0037737B">
              <w:rPr>
                <w:rFonts w:asciiTheme="minorHAnsi" w:hAnsiTheme="minorHAnsi" w:cstheme="minorHAnsi"/>
                <w:color w:val="000000"/>
                <w:szCs w:val="20"/>
              </w:rPr>
              <w:t>Green Square</w:t>
            </w:r>
          </w:p>
          <w:p w14:paraId="0F7D6940" w14:textId="77777777" w:rsidR="00E321AA" w:rsidRPr="0037737B" w:rsidRDefault="00E321AA" w:rsidP="00A64BF7">
            <w:pPr>
              <w:textAlignment w:val="baseline"/>
              <w:rPr>
                <w:rFonts w:asciiTheme="minorHAnsi" w:hAnsiTheme="minorHAnsi" w:cstheme="minorHAnsi"/>
                <w:color w:val="000000"/>
                <w:szCs w:val="20"/>
              </w:rPr>
            </w:pPr>
            <w:r w:rsidRPr="0037737B">
              <w:rPr>
                <w:rFonts w:asciiTheme="minorHAnsi" w:hAnsiTheme="minorHAnsi" w:cstheme="minorHAnsi"/>
                <w:color w:val="000000"/>
                <w:szCs w:val="20"/>
              </w:rPr>
              <w:t>Keep Safe Work</w:t>
            </w:r>
          </w:p>
          <w:p w14:paraId="593B883A" w14:textId="77777777" w:rsidR="00E321AA" w:rsidRPr="0037737B" w:rsidRDefault="00E321AA" w:rsidP="00A64BF7">
            <w:pPr>
              <w:textAlignment w:val="baseline"/>
              <w:rPr>
                <w:rFonts w:asciiTheme="minorHAnsi" w:hAnsiTheme="minorHAnsi" w:cstheme="minorHAnsi"/>
                <w:color w:val="000000"/>
                <w:szCs w:val="20"/>
              </w:rPr>
            </w:pPr>
            <w:r w:rsidRPr="0037737B">
              <w:rPr>
                <w:rFonts w:asciiTheme="minorHAnsi" w:hAnsiTheme="minorHAnsi" w:cstheme="minorHAnsi"/>
                <w:color w:val="000000"/>
                <w:szCs w:val="20"/>
              </w:rPr>
              <w:t>Occupational Therapist</w:t>
            </w:r>
          </w:p>
          <w:p w14:paraId="5BE5F9F4" w14:textId="77777777" w:rsidR="00E321AA" w:rsidRPr="0037737B" w:rsidRDefault="00E321AA" w:rsidP="00A64BF7">
            <w:pPr>
              <w:textAlignment w:val="baseline"/>
              <w:rPr>
                <w:rFonts w:asciiTheme="minorHAnsi" w:hAnsiTheme="minorHAnsi" w:cstheme="minorHAnsi"/>
                <w:color w:val="000000"/>
                <w:szCs w:val="20"/>
              </w:rPr>
            </w:pPr>
          </w:p>
        </w:tc>
        <w:tc>
          <w:tcPr>
            <w:tcW w:w="2835" w:type="dxa"/>
            <w:shd w:val="clear" w:color="auto" w:fill="auto"/>
          </w:tcPr>
          <w:p w14:paraId="20B2DA29" w14:textId="77777777" w:rsidR="00E321AA" w:rsidRPr="0037737B" w:rsidRDefault="00E321AA" w:rsidP="00A64BF7">
            <w:pPr>
              <w:textAlignment w:val="baseline"/>
              <w:rPr>
                <w:rFonts w:asciiTheme="minorHAnsi" w:hAnsiTheme="minorHAnsi" w:cstheme="minorHAnsi"/>
                <w:color w:val="000000"/>
                <w:szCs w:val="20"/>
              </w:rPr>
            </w:pPr>
            <w:r w:rsidRPr="0037737B">
              <w:rPr>
                <w:rFonts w:asciiTheme="minorHAnsi" w:hAnsiTheme="minorHAnsi" w:cstheme="minorHAnsi"/>
                <w:color w:val="000000"/>
                <w:szCs w:val="20"/>
              </w:rPr>
              <w:t>Social Care - Child Protection (CP), Child in Need (CIN)</w:t>
            </w:r>
          </w:p>
          <w:p w14:paraId="08682C8B" w14:textId="77777777" w:rsidR="00E321AA" w:rsidRPr="0037737B" w:rsidRDefault="00E321AA" w:rsidP="00A64BF7">
            <w:pPr>
              <w:textAlignment w:val="baseline"/>
              <w:rPr>
                <w:rFonts w:asciiTheme="minorHAnsi" w:hAnsiTheme="minorHAnsi" w:cstheme="minorHAnsi"/>
                <w:color w:val="000000"/>
                <w:szCs w:val="20"/>
              </w:rPr>
            </w:pPr>
            <w:r w:rsidRPr="0037737B">
              <w:rPr>
                <w:rFonts w:asciiTheme="minorHAnsi" w:hAnsiTheme="minorHAnsi" w:cstheme="minorHAnsi"/>
                <w:color w:val="000000"/>
                <w:szCs w:val="20"/>
              </w:rPr>
              <w:t>School Safeguarding Team</w:t>
            </w:r>
          </w:p>
          <w:p w14:paraId="1F817537" w14:textId="77777777" w:rsidR="00E321AA" w:rsidRPr="0037737B" w:rsidRDefault="00E321AA" w:rsidP="00A64BF7">
            <w:pPr>
              <w:textAlignment w:val="baseline"/>
              <w:rPr>
                <w:rFonts w:asciiTheme="minorHAnsi" w:hAnsiTheme="minorHAnsi" w:cstheme="minorHAnsi"/>
                <w:color w:val="000000"/>
                <w:szCs w:val="20"/>
              </w:rPr>
            </w:pPr>
            <w:r w:rsidRPr="0037737B">
              <w:rPr>
                <w:rFonts w:asciiTheme="minorHAnsi" w:hAnsiTheme="minorHAnsi" w:cstheme="minorHAnsi"/>
                <w:color w:val="000000"/>
                <w:szCs w:val="20"/>
              </w:rPr>
              <w:t>Social Worker</w:t>
            </w:r>
          </w:p>
          <w:p w14:paraId="447A729B" w14:textId="77777777" w:rsidR="00E321AA" w:rsidRPr="0037737B" w:rsidRDefault="00E321AA" w:rsidP="00A64BF7">
            <w:pPr>
              <w:textAlignment w:val="baseline"/>
              <w:rPr>
                <w:rFonts w:asciiTheme="minorHAnsi" w:hAnsiTheme="minorHAnsi" w:cstheme="minorHAnsi"/>
                <w:color w:val="000000"/>
                <w:szCs w:val="20"/>
              </w:rPr>
            </w:pPr>
            <w:r w:rsidRPr="0037737B">
              <w:rPr>
                <w:rFonts w:asciiTheme="minorHAnsi" w:hAnsiTheme="minorHAnsi" w:cstheme="minorHAnsi"/>
                <w:color w:val="000000"/>
                <w:szCs w:val="20"/>
              </w:rPr>
              <w:t>Police - Police Protection Order (PPO)</w:t>
            </w:r>
          </w:p>
          <w:p w14:paraId="288B83EB" w14:textId="77777777" w:rsidR="00E321AA" w:rsidRPr="0037737B" w:rsidRDefault="00E321AA" w:rsidP="00A64BF7">
            <w:pPr>
              <w:textAlignment w:val="baseline"/>
              <w:rPr>
                <w:rFonts w:asciiTheme="minorHAnsi" w:hAnsiTheme="minorHAnsi" w:cstheme="minorHAnsi"/>
                <w:color w:val="000000"/>
                <w:szCs w:val="20"/>
              </w:rPr>
            </w:pPr>
            <w:r w:rsidRPr="0037737B">
              <w:rPr>
                <w:rFonts w:asciiTheme="minorHAnsi" w:hAnsiTheme="minorHAnsi" w:cstheme="minorHAnsi"/>
                <w:color w:val="000000"/>
                <w:szCs w:val="20"/>
              </w:rPr>
              <w:t>Courts - Care Proceedings</w:t>
            </w:r>
          </w:p>
          <w:p w14:paraId="0B509F86" w14:textId="77777777" w:rsidR="00E321AA" w:rsidRPr="0037737B" w:rsidRDefault="00E321AA" w:rsidP="00A64BF7">
            <w:pPr>
              <w:textAlignment w:val="baseline"/>
              <w:rPr>
                <w:rFonts w:asciiTheme="minorHAnsi" w:hAnsiTheme="minorHAnsi" w:cstheme="minorHAnsi"/>
                <w:color w:val="000000"/>
                <w:szCs w:val="20"/>
              </w:rPr>
            </w:pPr>
            <w:r w:rsidRPr="0037737B">
              <w:rPr>
                <w:rFonts w:asciiTheme="minorHAnsi" w:hAnsiTheme="minorHAnsi" w:cstheme="minorHAnsi"/>
                <w:color w:val="000000"/>
                <w:szCs w:val="20"/>
              </w:rPr>
              <w:t>Counselling</w:t>
            </w:r>
          </w:p>
          <w:p w14:paraId="2F04804B" w14:textId="77777777" w:rsidR="00E321AA" w:rsidRPr="0037737B" w:rsidRDefault="00E321AA" w:rsidP="00A64BF7">
            <w:pPr>
              <w:textAlignment w:val="baseline"/>
              <w:rPr>
                <w:rFonts w:asciiTheme="minorHAnsi" w:hAnsiTheme="minorHAnsi" w:cstheme="minorHAnsi"/>
                <w:color w:val="000000"/>
                <w:szCs w:val="20"/>
              </w:rPr>
            </w:pPr>
          </w:p>
        </w:tc>
      </w:tr>
    </w:tbl>
    <w:p w14:paraId="4EED05D9" w14:textId="77777777" w:rsidR="00E321AA" w:rsidRPr="0037737B" w:rsidRDefault="00E321AA" w:rsidP="00E321AA">
      <w:pPr>
        <w:rPr>
          <w:rFonts w:asciiTheme="minorHAnsi" w:hAnsiTheme="minorHAnsi" w:cstheme="minorHAnsi"/>
        </w:rPr>
      </w:pPr>
    </w:p>
    <w:p w14:paraId="000DBC34" w14:textId="46632F65" w:rsidR="00E321AA" w:rsidRPr="0037737B" w:rsidRDefault="00E321AA" w:rsidP="00E321AA">
      <w:pPr>
        <w:rPr>
          <w:rFonts w:asciiTheme="minorHAnsi" w:hAnsiTheme="minorHAnsi" w:cstheme="minorHAnsi"/>
          <w:b/>
        </w:rPr>
      </w:pPr>
      <w:r w:rsidRPr="0037737B">
        <w:rPr>
          <w:rFonts w:asciiTheme="minorHAnsi" w:hAnsiTheme="minorHAnsi" w:cstheme="minorHAnsi"/>
          <w:b/>
        </w:rPr>
        <w:t xml:space="preserve">Examples of sources of support and links that </w:t>
      </w:r>
      <w:r w:rsidR="009C75E7">
        <w:rPr>
          <w:rFonts w:asciiTheme="minorHAnsi" w:hAnsiTheme="minorHAnsi" w:cstheme="minorHAnsi"/>
          <w:b/>
        </w:rPr>
        <w:t>Willow Primary Academy and The Piper Centre</w:t>
      </w:r>
      <w:r w:rsidRPr="0037737B">
        <w:rPr>
          <w:rFonts w:asciiTheme="minorHAnsi" w:hAnsiTheme="minorHAnsi" w:cstheme="minorHAnsi"/>
          <w:b/>
        </w:rPr>
        <w:t xml:space="preserve"> staff and families may use are</w:t>
      </w:r>
      <w:r w:rsidR="00722FF8" w:rsidRPr="0037737B">
        <w:rPr>
          <w:rFonts w:asciiTheme="minorHAnsi" w:hAnsiTheme="minorHAnsi" w:cstheme="minorHAnsi"/>
          <w:b/>
        </w:rPr>
        <w:t xml:space="preserve"> (please note this is not extensive</w:t>
      </w:r>
      <w:r w:rsidR="009C75E7">
        <w:rPr>
          <w:rFonts w:asciiTheme="minorHAnsi" w:hAnsiTheme="minorHAnsi" w:cstheme="minorHAnsi"/>
          <w:b/>
        </w:rPr>
        <w:t>)</w:t>
      </w:r>
      <w:r w:rsidRPr="0037737B">
        <w:rPr>
          <w:rFonts w:asciiTheme="minorHAnsi" w:hAnsiTheme="minorHAnsi" w:cstheme="minorHAnsi"/>
          <w:b/>
        </w:rPr>
        <w:t>:</w:t>
      </w:r>
    </w:p>
    <w:p w14:paraId="29F9CE6A" w14:textId="77777777" w:rsidR="00E321AA" w:rsidRPr="0037737B" w:rsidRDefault="00E321AA" w:rsidP="00E321AA">
      <w:pPr>
        <w:rPr>
          <w:rFonts w:asciiTheme="minorHAnsi" w:hAnsiTheme="minorHAnsi" w:cstheme="minorHAnsi"/>
        </w:rPr>
      </w:pPr>
    </w:p>
    <w:tbl>
      <w:tblPr>
        <w:tblStyle w:val="TableGrid"/>
        <w:tblW w:w="0" w:type="auto"/>
        <w:tblLook w:val="04A0" w:firstRow="1" w:lastRow="0" w:firstColumn="1" w:lastColumn="0" w:noHBand="0" w:noVBand="1"/>
      </w:tblPr>
      <w:tblGrid>
        <w:gridCol w:w="1518"/>
        <w:gridCol w:w="8232"/>
      </w:tblGrid>
      <w:tr w:rsidR="00E321AA" w:rsidRPr="0037737B" w14:paraId="35C5B2ED" w14:textId="77777777" w:rsidTr="00A64BF7">
        <w:tc>
          <w:tcPr>
            <w:tcW w:w="1985" w:type="dxa"/>
          </w:tcPr>
          <w:p w14:paraId="6F7082D6" w14:textId="77777777" w:rsidR="00E321AA" w:rsidRPr="0037737B" w:rsidRDefault="00E321AA" w:rsidP="00A64BF7">
            <w:pPr>
              <w:jc w:val="center"/>
              <w:rPr>
                <w:rFonts w:asciiTheme="minorHAnsi" w:hAnsiTheme="minorHAnsi" w:cstheme="minorHAnsi"/>
                <w:b/>
              </w:rPr>
            </w:pPr>
            <w:r w:rsidRPr="0037737B">
              <w:rPr>
                <w:rFonts w:asciiTheme="minorHAnsi" w:hAnsiTheme="minorHAnsi" w:cstheme="minorHAnsi"/>
                <w:b/>
              </w:rPr>
              <w:t>Provision</w:t>
            </w:r>
          </w:p>
        </w:tc>
        <w:tc>
          <w:tcPr>
            <w:tcW w:w="8697" w:type="dxa"/>
          </w:tcPr>
          <w:p w14:paraId="4A583A69" w14:textId="77777777" w:rsidR="00E321AA" w:rsidRPr="0037737B" w:rsidRDefault="00E321AA" w:rsidP="00A64BF7">
            <w:pPr>
              <w:jc w:val="center"/>
              <w:rPr>
                <w:rFonts w:asciiTheme="minorHAnsi" w:hAnsiTheme="minorHAnsi" w:cstheme="minorHAnsi"/>
                <w:b/>
              </w:rPr>
            </w:pPr>
            <w:r w:rsidRPr="0037737B">
              <w:rPr>
                <w:rFonts w:asciiTheme="minorHAnsi" w:hAnsiTheme="minorHAnsi" w:cstheme="minorHAnsi"/>
                <w:b/>
              </w:rPr>
              <w:t>Details</w:t>
            </w:r>
          </w:p>
        </w:tc>
      </w:tr>
      <w:tr w:rsidR="00E321AA" w:rsidRPr="0037737B" w14:paraId="2E961BAF" w14:textId="77777777" w:rsidTr="00A64BF7">
        <w:tc>
          <w:tcPr>
            <w:tcW w:w="1985" w:type="dxa"/>
          </w:tcPr>
          <w:p w14:paraId="7C6DED55" w14:textId="77777777" w:rsidR="00E321AA" w:rsidRPr="0037737B" w:rsidRDefault="00E321AA" w:rsidP="00A64BF7">
            <w:pPr>
              <w:jc w:val="center"/>
              <w:rPr>
                <w:rFonts w:asciiTheme="minorHAnsi" w:hAnsiTheme="minorHAnsi" w:cstheme="minorHAnsi"/>
                <w:b/>
              </w:rPr>
            </w:pPr>
            <w:r w:rsidRPr="0037737B">
              <w:rPr>
                <w:rFonts w:asciiTheme="minorHAnsi" w:hAnsiTheme="minorHAnsi" w:cstheme="minorHAnsi"/>
                <w:b/>
              </w:rPr>
              <w:t xml:space="preserve">Adverse Childhood </w:t>
            </w:r>
            <w:proofErr w:type="gramStart"/>
            <w:r w:rsidRPr="0037737B">
              <w:rPr>
                <w:rFonts w:asciiTheme="minorHAnsi" w:hAnsiTheme="minorHAnsi" w:cstheme="minorHAnsi"/>
                <w:b/>
              </w:rPr>
              <w:t>Experiences(</w:t>
            </w:r>
            <w:proofErr w:type="gramEnd"/>
            <w:r w:rsidRPr="0037737B">
              <w:rPr>
                <w:rFonts w:asciiTheme="minorHAnsi" w:hAnsiTheme="minorHAnsi" w:cstheme="minorHAnsi"/>
                <w:b/>
              </w:rPr>
              <w:t xml:space="preserve">ACES) </w:t>
            </w:r>
          </w:p>
        </w:tc>
        <w:tc>
          <w:tcPr>
            <w:tcW w:w="8697" w:type="dxa"/>
          </w:tcPr>
          <w:p w14:paraId="2036E1C6" w14:textId="211276E2" w:rsidR="00E321AA" w:rsidRPr="0037737B" w:rsidRDefault="009C75E7" w:rsidP="00A64BF7">
            <w:pPr>
              <w:shd w:val="clear" w:color="auto" w:fill="FFFFFF"/>
              <w:rPr>
                <w:rFonts w:asciiTheme="minorHAnsi" w:hAnsiTheme="minorHAnsi" w:cstheme="minorHAnsi"/>
                <w:color w:val="000000"/>
              </w:rPr>
            </w:pPr>
            <w:r>
              <w:rPr>
                <w:rFonts w:asciiTheme="minorHAnsi" w:hAnsiTheme="minorHAnsi" w:cstheme="minorHAnsi"/>
                <w:color w:val="000000"/>
              </w:rPr>
              <w:t>Willow Primary Academy and The Piper Centre</w:t>
            </w:r>
            <w:r w:rsidR="00E321AA" w:rsidRPr="0037737B">
              <w:rPr>
                <w:rFonts w:asciiTheme="minorHAnsi" w:hAnsiTheme="minorHAnsi" w:cstheme="minorHAnsi"/>
                <w:color w:val="000000"/>
              </w:rPr>
              <w:t xml:space="preserve"> are supporting the Gloucestershire project Action on ACEs. An understanding of this helps us identify pupils who need Early Help and are we are in the early stages of working to adopt approaches that help children and families build resilience.</w:t>
            </w:r>
          </w:p>
          <w:p w14:paraId="74802133" w14:textId="77777777" w:rsidR="00E321AA" w:rsidRPr="0037737B" w:rsidRDefault="009C75E7" w:rsidP="00A64BF7">
            <w:pPr>
              <w:shd w:val="clear" w:color="auto" w:fill="FFFFFF"/>
              <w:rPr>
                <w:rFonts w:asciiTheme="minorHAnsi" w:hAnsiTheme="minorHAnsi" w:cstheme="minorHAnsi"/>
                <w:color w:val="000000"/>
              </w:rPr>
            </w:pPr>
            <w:hyperlink r:id="rId15" w:tgtFrame="_blank" w:history="1">
              <w:r w:rsidR="00E321AA" w:rsidRPr="0037737B">
                <w:rPr>
                  <w:rStyle w:val="Hyperlink"/>
                  <w:rFonts w:asciiTheme="minorHAnsi" w:hAnsiTheme="minorHAnsi" w:cstheme="minorHAnsi"/>
                </w:rPr>
                <w:t>https://www.actionaces.org/</w:t>
              </w:r>
            </w:hyperlink>
            <w:r w:rsidR="00E321AA" w:rsidRPr="0037737B">
              <w:rPr>
                <w:rFonts w:asciiTheme="minorHAnsi" w:hAnsiTheme="minorHAnsi" w:cstheme="minorHAnsi"/>
                <w:color w:val="000000"/>
              </w:rPr>
              <w:t> </w:t>
            </w:r>
          </w:p>
          <w:p w14:paraId="72868B2C" w14:textId="77777777" w:rsidR="00E321AA" w:rsidRPr="0037737B" w:rsidRDefault="00E321AA" w:rsidP="00A64BF7">
            <w:pPr>
              <w:jc w:val="center"/>
              <w:rPr>
                <w:rFonts w:asciiTheme="minorHAnsi" w:hAnsiTheme="minorHAnsi" w:cstheme="minorHAnsi"/>
                <w:b/>
              </w:rPr>
            </w:pPr>
          </w:p>
        </w:tc>
      </w:tr>
      <w:tr w:rsidR="00E321AA" w:rsidRPr="0037737B" w14:paraId="58292BE2" w14:textId="77777777" w:rsidTr="00A64BF7">
        <w:tc>
          <w:tcPr>
            <w:tcW w:w="1985" w:type="dxa"/>
          </w:tcPr>
          <w:p w14:paraId="4FB0D66D" w14:textId="77777777" w:rsidR="00E321AA" w:rsidRPr="0037737B" w:rsidRDefault="00E321AA" w:rsidP="00A64BF7">
            <w:pPr>
              <w:rPr>
                <w:rFonts w:asciiTheme="minorHAnsi" w:hAnsiTheme="minorHAnsi" w:cstheme="minorHAnsi"/>
                <w:b/>
                <w:u w:val="single"/>
              </w:rPr>
            </w:pPr>
            <w:r w:rsidRPr="0037737B">
              <w:rPr>
                <w:rFonts w:asciiTheme="minorHAnsi" w:hAnsiTheme="minorHAnsi" w:cstheme="minorHAnsi"/>
                <w:b/>
                <w:u w:val="single"/>
              </w:rPr>
              <w:t>Advisory Teaching Service</w:t>
            </w:r>
          </w:p>
        </w:tc>
        <w:tc>
          <w:tcPr>
            <w:tcW w:w="8697" w:type="dxa"/>
          </w:tcPr>
          <w:p w14:paraId="4E1EE2DF" w14:textId="77777777" w:rsidR="00E321AA" w:rsidRPr="0037737B" w:rsidRDefault="00E321AA" w:rsidP="00A64BF7">
            <w:pPr>
              <w:shd w:val="clear" w:color="auto" w:fill="FFFFFF"/>
              <w:spacing w:after="150"/>
              <w:rPr>
                <w:rFonts w:asciiTheme="minorHAnsi" w:eastAsia="Times New Roman" w:hAnsiTheme="minorHAnsi" w:cstheme="minorHAnsi"/>
                <w:color w:val="333333"/>
                <w:lang w:val="en-GB" w:eastAsia="en-GB"/>
              </w:rPr>
            </w:pPr>
            <w:r w:rsidRPr="0037737B">
              <w:rPr>
                <w:rFonts w:asciiTheme="minorHAnsi" w:eastAsia="Times New Roman" w:hAnsiTheme="minorHAnsi" w:cstheme="minorHAnsi"/>
                <w:color w:val="333333"/>
                <w:lang w:val="en-GB" w:eastAsia="en-GB"/>
              </w:rPr>
              <w:t>help children and young people participate and achieve in all aspects of life:</w:t>
            </w:r>
          </w:p>
          <w:p w14:paraId="11F26599" w14:textId="77777777" w:rsidR="00E321AA" w:rsidRPr="0037737B" w:rsidRDefault="00E321AA" w:rsidP="00E321AA">
            <w:pPr>
              <w:widowControl/>
              <w:numPr>
                <w:ilvl w:val="0"/>
                <w:numId w:val="50"/>
              </w:numPr>
              <w:shd w:val="clear" w:color="auto" w:fill="FFFFFF"/>
              <w:autoSpaceDE/>
              <w:autoSpaceDN/>
              <w:spacing w:before="100" w:beforeAutospacing="1" w:after="100" w:afterAutospacing="1"/>
              <w:rPr>
                <w:rFonts w:asciiTheme="minorHAnsi" w:eastAsia="Times New Roman" w:hAnsiTheme="minorHAnsi" w:cstheme="minorHAnsi"/>
                <w:color w:val="333333"/>
                <w:lang w:val="en-GB" w:eastAsia="en-GB"/>
              </w:rPr>
            </w:pPr>
            <w:r w:rsidRPr="0037737B">
              <w:rPr>
                <w:rFonts w:asciiTheme="minorHAnsi" w:eastAsia="Times New Roman" w:hAnsiTheme="minorHAnsi" w:cstheme="minorHAnsi"/>
                <w:color w:val="333333"/>
                <w:lang w:val="en-GB" w:eastAsia="en-GB"/>
              </w:rPr>
              <w:t>by developing the skills of the individual and those of their families, schools and settings</w:t>
            </w:r>
          </w:p>
          <w:p w14:paraId="1B30573B" w14:textId="77777777" w:rsidR="00E321AA" w:rsidRPr="0037737B" w:rsidRDefault="00E321AA" w:rsidP="00E321AA">
            <w:pPr>
              <w:widowControl/>
              <w:numPr>
                <w:ilvl w:val="0"/>
                <w:numId w:val="50"/>
              </w:numPr>
              <w:shd w:val="clear" w:color="auto" w:fill="FFFFFF"/>
              <w:autoSpaceDE/>
              <w:autoSpaceDN/>
              <w:spacing w:before="100" w:beforeAutospacing="1" w:after="100" w:afterAutospacing="1"/>
              <w:rPr>
                <w:rFonts w:asciiTheme="minorHAnsi" w:eastAsia="Times New Roman" w:hAnsiTheme="minorHAnsi" w:cstheme="minorHAnsi"/>
                <w:color w:val="333333"/>
                <w:lang w:val="en-GB" w:eastAsia="en-GB"/>
              </w:rPr>
            </w:pPr>
            <w:r w:rsidRPr="0037737B">
              <w:rPr>
                <w:rFonts w:asciiTheme="minorHAnsi" w:eastAsia="Times New Roman" w:hAnsiTheme="minorHAnsi" w:cstheme="minorHAnsi"/>
                <w:color w:val="333333"/>
                <w:lang w:val="en-GB" w:eastAsia="en-GB"/>
              </w:rPr>
              <w:t>through collaborative working in which the voice of the child is paramount</w:t>
            </w:r>
          </w:p>
          <w:p w14:paraId="288F3233" w14:textId="77777777" w:rsidR="00E321AA" w:rsidRPr="0037737B" w:rsidRDefault="009C75E7" w:rsidP="00A64BF7">
            <w:pPr>
              <w:rPr>
                <w:rFonts w:asciiTheme="minorHAnsi" w:hAnsiTheme="minorHAnsi" w:cstheme="minorHAnsi"/>
              </w:rPr>
            </w:pPr>
            <w:hyperlink r:id="rId16" w:history="1">
              <w:r w:rsidR="00E321AA" w:rsidRPr="0037737B">
                <w:rPr>
                  <w:rStyle w:val="Hyperlink"/>
                  <w:rFonts w:asciiTheme="minorHAnsi" w:hAnsiTheme="minorHAnsi" w:cstheme="minorHAnsi"/>
                </w:rPr>
                <w:t>https://www.gloucestershire.gov.uk/education-and-learning/special-educational-needs-and-disability-send/advisory-teaching-service/</w:t>
              </w:r>
            </w:hyperlink>
          </w:p>
          <w:p w14:paraId="1885981C" w14:textId="77777777" w:rsidR="00E321AA" w:rsidRPr="0037737B" w:rsidRDefault="00E321AA" w:rsidP="00A64BF7">
            <w:pPr>
              <w:rPr>
                <w:rFonts w:asciiTheme="minorHAnsi" w:hAnsiTheme="minorHAnsi" w:cstheme="minorHAnsi"/>
              </w:rPr>
            </w:pPr>
          </w:p>
        </w:tc>
      </w:tr>
      <w:tr w:rsidR="00E321AA" w:rsidRPr="0037737B" w14:paraId="27F32555" w14:textId="77777777" w:rsidTr="00A64BF7">
        <w:tc>
          <w:tcPr>
            <w:tcW w:w="1985" w:type="dxa"/>
          </w:tcPr>
          <w:p w14:paraId="3E856268" w14:textId="77777777" w:rsidR="00E321AA" w:rsidRPr="0037737B" w:rsidRDefault="00E321AA" w:rsidP="00A64BF7">
            <w:pPr>
              <w:rPr>
                <w:rFonts w:asciiTheme="minorHAnsi" w:hAnsiTheme="minorHAnsi" w:cstheme="minorHAnsi"/>
              </w:rPr>
            </w:pPr>
            <w:r w:rsidRPr="0037737B">
              <w:rPr>
                <w:rFonts w:asciiTheme="minorHAnsi" w:hAnsiTheme="minorHAnsi" w:cstheme="minorHAnsi"/>
                <w:b/>
                <w:u w:val="single"/>
              </w:rPr>
              <w:t>Bereavement</w:t>
            </w:r>
          </w:p>
        </w:tc>
        <w:tc>
          <w:tcPr>
            <w:tcW w:w="8697" w:type="dxa"/>
          </w:tcPr>
          <w:p w14:paraId="1E1CF970" w14:textId="77777777" w:rsidR="00E321AA" w:rsidRPr="0037737B" w:rsidRDefault="00E321AA" w:rsidP="00A64BF7">
            <w:pPr>
              <w:rPr>
                <w:rFonts w:asciiTheme="minorHAnsi" w:hAnsiTheme="minorHAnsi" w:cstheme="minorHAnsi"/>
              </w:rPr>
            </w:pPr>
            <w:proofErr w:type="spellStart"/>
            <w:r w:rsidRPr="0037737B">
              <w:rPr>
                <w:rFonts w:asciiTheme="minorHAnsi" w:hAnsiTheme="minorHAnsi" w:cstheme="minorHAnsi"/>
              </w:rPr>
              <w:t>Winstons</w:t>
            </w:r>
            <w:proofErr w:type="spellEnd"/>
            <w:r w:rsidRPr="0037737B">
              <w:rPr>
                <w:rFonts w:asciiTheme="minorHAnsi" w:hAnsiTheme="minorHAnsi" w:cstheme="minorHAnsi"/>
              </w:rPr>
              <w:t xml:space="preserve"> Wish, Cruise </w:t>
            </w:r>
          </w:p>
          <w:p w14:paraId="589A065E" w14:textId="77777777" w:rsidR="00E321AA" w:rsidRPr="0037737B" w:rsidRDefault="00E321AA" w:rsidP="00A64BF7">
            <w:pPr>
              <w:rPr>
                <w:rFonts w:asciiTheme="minorHAnsi" w:hAnsiTheme="minorHAnsi" w:cstheme="minorHAnsi"/>
              </w:rPr>
            </w:pPr>
          </w:p>
        </w:tc>
      </w:tr>
      <w:tr w:rsidR="00E321AA" w:rsidRPr="0037737B" w14:paraId="64182D69" w14:textId="77777777" w:rsidTr="00A64BF7">
        <w:tc>
          <w:tcPr>
            <w:tcW w:w="1985" w:type="dxa"/>
          </w:tcPr>
          <w:p w14:paraId="35EBF7E9" w14:textId="77777777" w:rsidR="00E321AA" w:rsidRPr="0037737B" w:rsidRDefault="00E321AA" w:rsidP="00A64BF7">
            <w:pPr>
              <w:rPr>
                <w:rFonts w:asciiTheme="minorHAnsi" w:hAnsiTheme="minorHAnsi" w:cstheme="minorHAnsi"/>
              </w:rPr>
            </w:pPr>
            <w:r w:rsidRPr="0037737B">
              <w:rPr>
                <w:rFonts w:asciiTheme="minorHAnsi" w:hAnsiTheme="minorHAnsi" w:cstheme="minorHAnsi"/>
                <w:b/>
                <w:u w:val="single"/>
              </w:rPr>
              <w:t>Breakfast Club</w:t>
            </w:r>
          </w:p>
        </w:tc>
        <w:tc>
          <w:tcPr>
            <w:tcW w:w="8697" w:type="dxa"/>
          </w:tcPr>
          <w:p w14:paraId="38926ACE" w14:textId="5A679ECB" w:rsidR="00E321AA" w:rsidRPr="0037737B" w:rsidRDefault="00F346C1" w:rsidP="00A64BF7">
            <w:pPr>
              <w:rPr>
                <w:rFonts w:asciiTheme="minorHAnsi" w:hAnsiTheme="minorHAnsi" w:cstheme="minorHAnsi"/>
              </w:rPr>
            </w:pPr>
            <w:r w:rsidRPr="0037737B">
              <w:rPr>
                <w:rFonts w:asciiTheme="minorHAnsi" w:hAnsiTheme="minorHAnsi" w:cstheme="minorHAnsi"/>
              </w:rPr>
              <w:t>Willow Primary Academy</w:t>
            </w:r>
            <w:r w:rsidR="00E321AA" w:rsidRPr="0037737B">
              <w:rPr>
                <w:rFonts w:asciiTheme="minorHAnsi" w:hAnsiTheme="minorHAnsi" w:cstheme="minorHAnsi"/>
              </w:rPr>
              <w:t xml:space="preserve"> have an onsite Breakfast club from 8am-8.</w:t>
            </w:r>
            <w:r w:rsidR="006A5D1D" w:rsidRPr="0037737B">
              <w:rPr>
                <w:rFonts w:asciiTheme="minorHAnsi" w:hAnsiTheme="minorHAnsi" w:cstheme="minorHAnsi"/>
              </w:rPr>
              <w:t>45</w:t>
            </w:r>
            <w:r w:rsidR="00E321AA" w:rsidRPr="0037737B">
              <w:rPr>
                <w:rFonts w:asciiTheme="minorHAnsi" w:hAnsiTheme="minorHAnsi" w:cstheme="minorHAnsi"/>
              </w:rPr>
              <w:t>am</w:t>
            </w:r>
          </w:p>
        </w:tc>
      </w:tr>
      <w:tr w:rsidR="00E321AA" w:rsidRPr="0037737B" w14:paraId="66A2E89F" w14:textId="77777777" w:rsidTr="00A64BF7">
        <w:tc>
          <w:tcPr>
            <w:tcW w:w="1985" w:type="dxa"/>
          </w:tcPr>
          <w:p w14:paraId="0E93076A" w14:textId="77777777" w:rsidR="00E321AA" w:rsidRPr="0037737B" w:rsidRDefault="00E321AA" w:rsidP="00A64BF7">
            <w:pPr>
              <w:rPr>
                <w:rFonts w:asciiTheme="minorHAnsi" w:hAnsiTheme="minorHAnsi" w:cstheme="minorHAnsi"/>
              </w:rPr>
            </w:pPr>
            <w:r w:rsidRPr="0037737B">
              <w:rPr>
                <w:rFonts w:asciiTheme="minorHAnsi" w:hAnsiTheme="minorHAnsi" w:cstheme="minorHAnsi"/>
                <w:b/>
                <w:u w:val="single"/>
              </w:rPr>
              <w:t>Children in Care</w:t>
            </w:r>
          </w:p>
        </w:tc>
        <w:tc>
          <w:tcPr>
            <w:tcW w:w="8697" w:type="dxa"/>
          </w:tcPr>
          <w:p w14:paraId="3990210F" w14:textId="77777777" w:rsidR="00E321AA" w:rsidRPr="0037737B" w:rsidRDefault="00E321AA" w:rsidP="00A64BF7">
            <w:pPr>
              <w:rPr>
                <w:rFonts w:asciiTheme="minorHAnsi" w:hAnsiTheme="minorHAnsi" w:cstheme="minorHAnsi"/>
              </w:rPr>
            </w:pPr>
            <w:r w:rsidRPr="0037737B">
              <w:rPr>
                <w:rFonts w:asciiTheme="minorHAnsi" w:hAnsiTheme="minorHAnsi" w:cstheme="minorHAnsi"/>
              </w:rPr>
              <w:t>Virtual School</w:t>
            </w:r>
          </w:p>
          <w:p w14:paraId="69511516" w14:textId="681D355C" w:rsidR="00E321AA" w:rsidRPr="0037737B" w:rsidRDefault="00E321AA" w:rsidP="00A64BF7">
            <w:pPr>
              <w:rPr>
                <w:rFonts w:asciiTheme="minorHAnsi" w:hAnsiTheme="minorHAnsi" w:cstheme="minorHAnsi"/>
              </w:rPr>
            </w:pPr>
            <w:r w:rsidRPr="0037737B">
              <w:rPr>
                <w:rFonts w:asciiTheme="minorHAnsi" w:hAnsiTheme="minorHAnsi" w:cstheme="minorHAnsi"/>
              </w:rPr>
              <w:t xml:space="preserve">Designated Teacher: </w:t>
            </w:r>
            <w:proofErr w:type="spellStart"/>
            <w:r w:rsidR="006A5D1D" w:rsidRPr="0037737B">
              <w:rPr>
                <w:rFonts w:asciiTheme="minorHAnsi" w:hAnsiTheme="minorHAnsi" w:cstheme="minorHAnsi"/>
              </w:rPr>
              <w:t>Mr</w:t>
            </w:r>
            <w:proofErr w:type="spellEnd"/>
            <w:r w:rsidR="006A5D1D" w:rsidRPr="0037737B">
              <w:rPr>
                <w:rFonts w:asciiTheme="minorHAnsi" w:hAnsiTheme="minorHAnsi" w:cstheme="minorHAnsi"/>
              </w:rPr>
              <w:t xml:space="preserve"> Pete Hales</w:t>
            </w:r>
          </w:p>
        </w:tc>
      </w:tr>
      <w:tr w:rsidR="00E321AA" w:rsidRPr="0037737B" w14:paraId="2FB1D136" w14:textId="77777777" w:rsidTr="00A64BF7">
        <w:tc>
          <w:tcPr>
            <w:tcW w:w="1985" w:type="dxa"/>
          </w:tcPr>
          <w:p w14:paraId="12C310BA" w14:textId="77777777" w:rsidR="00E321AA" w:rsidRPr="0037737B" w:rsidRDefault="00E321AA" w:rsidP="00A64BF7">
            <w:pPr>
              <w:rPr>
                <w:rFonts w:asciiTheme="minorHAnsi" w:hAnsiTheme="minorHAnsi" w:cstheme="minorHAnsi"/>
              </w:rPr>
            </w:pPr>
            <w:r w:rsidRPr="0037737B">
              <w:rPr>
                <w:rFonts w:asciiTheme="minorHAnsi" w:hAnsiTheme="minorHAnsi" w:cstheme="minorHAnsi"/>
                <w:b/>
                <w:u w:val="single"/>
              </w:rPr>
              <w:t>Children Missing Education</w:t>
            </w:r>
          </w:p>
        </w:tc>
        <w:tc>
          <w:tcPr>
            <w:tcW w:w="8697" w:type="dxa"/>
          </w:tcPr>
          <w:p w14:paraId="606577CD" w14:textId="52720DBB" w:rsidR="00E321AA" w:rsidRPr="0037737B" w:rsidRDefault="00E321AA" w:rsidP="00A64BF7">
            <w:pPr>
              <w:rPr>
                <w:rFonts w:asciiTheme="minorHAnsi" w:hAnsiTheme="minorHAnsi" w:cstheme="minorHAnsi"/>
              </w:rPr>
            </w:pPr>
            <w:r w:rsidRPr="0037737B">
              <w:rPr>
                <w:rFonts w:asciiTheme="minorHAnsi" w:hAnsiTheme="minorHAnsi" w:cstheme="minorHAnsi"/>
              </w:rPr>
              <w:t xml:space="preserve">Education Performance and Inclusion Team. All </w:t>
            </w:r>
            <w:r w:rsidR="00A95626" w:rsidRPr="0037737B">
              <w:rPr>
                <w:rFonts w:asciiTheme="minorHAnsi" w:hAnsiTheme="minorHAnsi" w:cstheme="minorHAnsi"/>
              </w:rPr>
              <w:t>u</w:t>
            </w:r>
            <w:r w:rsidRPr="0037737B">
              <w:rPr>
                <w:rFonts w:asciiTheme="minorHAnsi" w:hAnsiTheme="minorHAnsi" w:cstheme="minorHAnsi"/>
              </w:rPr>
              <w:t>nauthorized absence over 10 days is reported to the Local Authority unless the child is in care or on a child protection plan then the absence is reported after 2 days. All staff are aware of the Child Missing Education protocol.</w:t>
            </w:r>
          </w:p>
        </w:tc>
      </w:tr>
      <w:tr w:rsidR="00E321AA" w:rsidRPr="0037737B" w14:paraId="28E35F34" w14:textId="77777777" w:rsidTr="00A64BF7">
        <w:tc>
          <w:tcPr>
            <w:tcW w:w="1985" w:type="dxa"/>
          </w:tcPr>
          <w:p w14:paraId="53B3C102" w14:textId="77777777" w:rsidR="00E321AA" w:rsidRPr="0037737B" w:rsidRDefault="00E321AA" w:rsidP="00A64BF7">
            <w:pPr>
              <w:rPr>
                <w:rFonts w:asciiTheme="minorHAnsi" w:hAnsiTheme="minorHAnsi" w:cstheme="minorHAnsi"/>
                <w:b/>
                <w:u w:val="single"/>
              </w:rPr>
            </w:pPr>
            <w:r w:rsidRPr="0037737B">
              <w:rPr>
                <w:rFonts w:asciiTheme="minorHAnsi" w:hAnsiTheme="minorHAnsi" w:cstheme="minorHAnsi"/>
                <w:b/>
                <w:u w:val="single"/>
              </w:rPr>
              <w:t>Child Sexual Exploitation</w:t>
            </w:r>
          </w:p>
        </w:tc>
        <w:tc>
          <w:tcPr>
            <w:tcW w:w="8697" w:type="dxa"/>
          </w:tcPr>
          <w:p w14:paraId="32005301" w14:textId="77777777" w:rsidR="00E321AA" w:rsidRPr="0037737B" w:rsidRDefault="00E321AA" w:rsidP="00A64BF7">
            <w:pPr>
              <w:rPr>
                <w:rFonts w:asciiTheme="minorHAnsi" w:hAnsiTheme="minorHAnsi" w:cstheme="minorHAnsi"/>
              </w:rPr>
            </w:pPr>
            <w:r w:rsidRPr="0037737B">
              <w:rPr>
                <w:rFonts w:asciiTheme="minorHAnsi" w:hAnsiTheme="minorHAnsi" w:cstheme="minorHAnsi"/>
              </w:rPr>
              <w:t xml:space="preserve">Gloucestershire Healthy Living and Learning (GHLL), Nigel Hatton, NSPCC – Pants Rule </w:t>
            </w:r>
          </w:p>
          <w:p w14:paraId="517D08B5" w14:textId="77777777" w:rsidR="00E321AA" w:rsidRPr="0037737B" w:rsidRDefault="00E321AA" w:rsidP="00A64BF7">
            <w:pPr>
              <w:rPr>
                <w:rFonts w:asciiTheme="minorHAnsi" w:hAnsiTheme="minorHAnsi" w:cstheme="minorHAnsi"/>
              </w:rPr>
            </w:pPr>
            <w:r w:rsidRPr="0037737B">
              <w:rPr>
                <w:rFonts w:asciiTheme="minorHAnsi" w:hAnsiTheme="minorHAnsi" w:cstheme="minorHAnsi"/>
              </w:rPr>
              <w:t xml:space="preserve">By using GHLL and NSPCC resources we provide children with information on healthy relationships. </w:t>
            </w:r>
            <w:hyperlink r:id="rId17" w:history="1">
              <w:r w:rsidRPr="0037737B">
                <w:rPr>
                  <w:rStyle w:val="Hyperlink"/>
                  <w:rFonts w:asciiTheme="minorHAnsi" w:hAnsiTheme="minorHAnsi" w:cstheme="minorHAnsi"/>
                </w:rPr>
                <w:t>https://www.gov.uk/government/publications/what-to-do-if-you-suspect-a-child-is-beingsexually-exploited</w:t>
              </w:r>
            </w:hyperlink>
          </w:p>
          <w:p w14:paraId="44C3DC33" w14:textId="77777777" w:rsidR="00E321AA" w:rsidRPr="0037737B" w:rsidRDefault="00E321AA" w:rsidP="00A64BF7">
            <w:pPr>
              <w:rPr>
                <w:rFonts w:asciiTheme="minorHAnsi" w:hAnsiTheme="minorHAnsi" w:cstheme="minorHAnsi"/>
              </w:rPr>
            </w:pPr>
            <w:r w:rsidRPr="0037737B">
              <w:rPr>
                <w:rFonts w:asciiTheme="minorHAnsi" w:hAnsiTheme="minorHAnsi" w:cstheme="minorHAnsi"/>
              </w:rPr>
              <w:t xml:space="preserve">Screening tool available on the GSCB website </w:t>
            </w:r>
            <w:hyperlink r:id="rId18" w:history="1">
              <w:r w:rsidRPr="0037737B">
                <w:rPr>
                  <w:rStyle w:val="Hyperlink"/>
                  <w:rFonts w:asciiTheme="minorHAnsi" w:hAnsiTheme="minorHAnsi" w:cstheme="minorHAnsi"/>
                </w:rPr>
                <w:t>http://www.gscb.org.uk/article/113294/Gloucestershire-procedures-and-protocols</w:t>
              </w:r>
            </w:hyperlink>
          </w:p>
        </w:tc>
      </w:tr>
      <w:tr w:rsidR="00E321AA" w:rsidRPr="0037737B" w14:paraId="4061851E" w14:textId="77777777" w:rsidTr="00A64BF7">
        <w:tc>
          <w:tcPr>
            <w:tcW w:w="1985" w:type="dxa"/>
          </w:tcPr>
          <w:p w14:paraId="35C81D17" w14:textId="77777777" w:rsidR="00E321AA" w:rsidRPr="0037737B" w:rsidRDefault="00E321AA" w:rsidP="00A64BF7">
            <w:pPr>
              <w:rPr>
                <w:rFonts w:asciiTheme="minorHAnsi" w:hAnsiTheme="minorHAnsi" w:cstheme="minorHAnsi"/>
                <w:b/>
                <w:u w:val="single"/>
              </w:rPr>
            </w:pPr>
            <w:r w:rsidRPr="0037737B">
              <w:rPr>
                <w:rFonts w:asciiTheme="minorHAnsi" w:hAnsiTheme="minorHAnsi" w:cstheme="minorHAnsi"/>
                <w:b/>
                <w:u w:val="single"/>
              </w:rPr>
              <w:t>Domestic Abuse</w:t>
            </w:r>
          </w:p>
        </w:tc>
        <w:tc>
          <w:tcPr>
            <w:tcW w:w="8697" w:type="dxa"/>
          </w:tcPr>
          <w:p w14:paraId="5910D4F8" w14:textId="77777777" w:rsidR="00E321AA" w:rsidRPr="0037737B" w:rsidRDefault="00E321AA" w:rsidP="00A64BF7">
            <w:pPr>
              <w:rPr>
                <w:rFonts w:asciiTheme="minorHAnsi" w:hAnsiTheme="minorHAnsi" w:cstheme="minorHAnsi"/>
              </w:rPr>
            </w:pPr>
            <w:r w:rsidRPr="0037737B">
              <w:rPr>
                <w:rFonts w:asciiTheme="minorHAnsi" w:hAnsiTheme="minorHAnsi" w:cstheme="minorHAnsi"/>
              </w:rPr>
              <w:t xml:space="preserve">Gloucestershire, Domestic Abuse Support Service (GDASS), Your Future, Crush, ISIS Women’s Centre </w:t>
            </w:r>
            <w:hyperlink r:id="rId19" w:history="1">
              <w:r w:rsidRPr="0037737B">
                <w:rPr>
                  <w:rStyle w:val="Hyperlink"/>
                  <w:rFonts w:asciiTheme="minorHAnsi" w:hAnsiTheme="minorHAnsi" w:cstheme="minorHAnsi"/>
                </w:rPr>
                <w:t>https://www.gov.uk/domestic-violence-and-abuse</w:t>
              </w:r>
            </w:hyperlink>
          </w:p>
          <w:p w14:paraId="75C71139" w14:textId="77777777" w:rsidR="00E321AA" w:rsidRPr="0037737B" w:rsidRDefault="00E321AA" w:rsidP="00A64BF7">
            <w:pPr>
              <w:rPr>
                <w:rFonts w:asciiTheme="minorHAnsi" w:hAnsiTheme="minorHAnsi" w:cstheme="minorHAnsi"/>
              </w:rPr>
            </w:pPr>
            <w:r w:rsidRPr="0037737B">
              <w:rPr>
                <w:rFonts w:asciiTheme="minorHAnsi" w:hAnsiTheme="minorHAnsi" w:cstheme="minorHAnsi"/>
              </w:rPr>
              <w:t xml:space="preserve">Children and young people are often the forgotten victims of domestic violence/abuse. </w:t>
            </w:r>
            <w:r w:rsidRPr="0037737B">
              <w:rPr>
                <w:rFonts w:asciiTheme="minorHAnsi" w:hAnsiTheme="minorHAnsi" w:cstheme="minorHAnsi"/>
              </w:rPr>
              <w:lastRenderedPageBreak/>
              <w:t>They may suffer direct physical, sexual or emotional abuse, or the abusive impact of witnessing or being aware of abuse to their mother or father.</w:t>
            </w:r>
          </w:p>
          <w:p w14:paraId="70EC9D75" w14:textId="77777777" w:rsidR="00E321AA" w:rsidRPr="0037737B" w:rsidRDefault="00E321AA" w:rsidP="00A64BF7">
            <w:pPr>
              <w:rPr>
                <w:rFonts w:asciiTheme="minorHAnsi" w:hAnsiTheme="minorHAnsi" w:cstheme="minorHAnsi"/>
              </w:rPr>
            </w:pPr>
          </w:p>
        </w:tc>
      </w:tr>
      <w:tr w:rsidR="00E321AA" w:rsidRPr="0037737B" w14:paraId="2A4B441D" w14:textId="77777777" w:rsidTr="00A64BF7">
        <w:tc>
          <w:tcPr>
            <w:tcW w:w="1985" w:type="dxa"/>
          </w:tcPr>
          <w:p w14:paraId="783CB439" w14:textId="77777777" w:rsidR="00E321AA" w:rsidRPr="0037737B" w:rsidRDefault="00E321AA" w:rsidP="00A64BF7">
            <w:pPr>
              <w:rPr>
                <w:rFonts w:asciiTheme="minorHAnsi" w:hAnsiTheme="minorHAnsi" w:cstheme="minorHAnsi"/>
                <w:b/>
                <w:u w:val="single"/>
              </w:rPr>
            </w:pPr>
            <w:r w:rsidRPr="0037737B">
              <w:rPr>
                <w:rFonts w:asciiTheme="minorHAnsi" w:hAnsiTheme="minorHAnsi" w:cstheme="minorHAnsi"/>
                <w:b/>
                <w:u w:val="single"/>
              </w:rPr>
              <w:lastRenderedPageBreak/>
              <w:t>Educational Psychologist</w:t>
            </w:r>
          </w:p>
        </w:tc>
        <w:tc>
          <w:tcPr>
            <w:tcW w:w="8697" w:type="dxa"/>
          </w:tcPr>
          <w:p w14:paraId="4BDAF73A" w14:textId="3CC7BCCD" w:rsidR="00E321AA" w:rsidRPr="0037737B" w:rsidRDefault="00CB330C" w:rsidP="00A64BF7">
            <w:pPr>
              <w:rPr>
                <w:rFonts w:asciiTheme="minorHAnsi" w:hAnsiTheme="minorHAnsi" w:cstheme="minorHAnsi"/>
              </w:rPr>
            </w:pPr>
            <w:r w:rsidRPr="0037737B">
              <w:rPr>
                <w:rFonts w:asciiTheme="minorHAnsi" w:hAnsiTheme="minorHAnsi" w:cstheme="minorHAnsi"/>
              </w:rPr>
              <w:t xml:space="preserve">Willow </w:t>
            </w:r>
            <w:r w:rsidR="00E321AA" w:rsidRPr="0037737B">
              <w:rPr>
                <w:rFonts w:asciiTheme="minorHAnsi" w:hAnsiTheme="minorHAnsi" w:cstheme="minorHAnsi"/>
              </w:rPr>
              <w:t xml:space="preserve">Primary School can have support from </w:t>
            </w:r>
            <w:r w:rsidRPr="0037737B">
              <w:rPr>
                <w:rFonts w:asciiTheme="minorHAnsi" w:hAnsiTheme="minorHAnsi" w:cstheme="minorHAnsi"/>
              </w:rPr>
              <w:t>an</w:t>
            </w:r>
            <w:r w:rsidR="00E321AA" w:rsidRPr="0037737B">
              <w:rPr>
                <w:rFonts w:asciiTheme="minorHAnsi" w:hAnsiTheme="minorHAnsi" w:cstheme="minorHAnsi"/>
              </w:rPr>
              <w:t xml:space="preserve"> Educational Psychologist</w:t>
            </w:r>
            <w:r w:rsidRPr="0037737B">
              <w:rPr>
                <w:rFonts w:asciiTheme="minorHAnsi" w:hAnsiTheme="minorHAnsi" w:cstheme="minorHAnsi"/>
              </w:rPr>
              <w:t>.</w:t>
            </w:r>
          </w:p>
        </w:tc>
      </w:tr>
      <w:tr w:rsidR="00E321AA" w:rsidRPr="0037737B" w14:paraId="5B74F010" w14:textId="77777777" w:rsidTr="00A64BF7">
        <w:tc>
          <w:tcPr>
            <w:tcW w:w="1985" w:type="dxa"/>
          </w:tcPr>
          <w:p w14:paraId="2480D06C" w14:textId="77777777" w:rsidR="00E321AA" w:rsidRPr="0037737B" w:rsidRDefault="00E321AA" w:rsidP="00A64BF7">
            <w:pPr>
              <w:rPr>
                <w:rFonts w:asciiTheme="minorHAnsi" w:hAnsiTheme="minorHAnsi" w:cstheme="minorHAnsi"/>
                <w:b/>
                <w:u w:val="single"/>
              </w:rPr>
            </w:pPr>
            <w:r w:rsidRPr="0037737B">
              <w:rPr>
                <w:rFonts w:asciiTheme="minorHAnsi" w:hAnsiTheme="minorHAnsi" w:cstheme="minorHAnsi"/>
                <w:b/>
                <w:u w:val="single"/>
              </w:rPr>
              <w:t>Fabricated or induced illness</w:t>
            </w:r>
          </w:p>
        </w:tc>
        <w:tc>
          <w:tcPr>
            <w:tcW w:w="8697" w:type="dxa"/>
          </w:tcPr>
          <w:p w14:paraId="7CC88870" w14:textId="77777777" w:rsidR="00E321AA" w:rsidRPr="0037737B" w:rsidRDefault="009C75E7" w:rsidP="00A64BF7">
            <w:pPr>
              <w:rPr>
                <w:rFonts w:asciiTheme="minorHAnsi" w:hAnsiTheme="minorHAnsi" w:cstheme="minorHAnsi"/>
              </w:rPr>
            </w:pPr>
            <w:hyperlink r:id="rId20" w:history="1">
              <w:r w:rsidR="00E321AA" w:rsidRPr="0037737B">
                <w:rPr>
                  <w:rStyle w:val="Hyperlink"/>
                  <w:rFonts w:asciiTheme="minorHAnsi" w:hAnsiTheme="minorHAnsi" w:cstheme="minorHAnsi"/>
                </w:rPr>
                <w:t>https://www.gov.uk/government/publications/safeguarding-children-in-whom-illness-isfabricated-or-induced</w:t>
              </w:r>
            </w:hyperlink>
            <w:r w:rsidR="00E321AA" w:rsidRPr="0037737B">
              <w:rPr>
                <w:rFonts w:asciiTheme="minorHAnsi" w:hAnsiTheme="minorHAnsi" w:cstheme="minorHAnsi"/>
              </w:rPr>
              <w:t xml:space="preserve"> </w:t>
            </w:r>
          </w:p>
          <w:p w14:paraId="34271C49" w14:textId="77777777" w:rsidR="00E321AA" w:rsidRPr="0037737B" w:rsidRDefault="00E321AA" w:rsidP="00A64BF7">
            <w:pPr>
              <w:rPr>
                <w:rFonts w:asciiTheme="minorHAnsi" w:hAnsiTheme="minorHAnsi" w:cstheme="minorHAnsi"/>
              </w:rPr>
            </w:pPr>
          </w:p>
        </w:tc>
      </w:tr>
      <w:tr w:rsidR="00E321AA" w:rsidRPr="0037737B" w14:paraId="46A9C8D0" w14:textId="77777777" w:rsidTr="00A64BF7">
        <w:tc>
          <w:tcPr>
            <w:tcW w:w="1985" w:type="dxa"/>
          </w:tcPr>
          <w:p w14:paraId="302A83F5" w14:textId="77777777" w:rsidR="00E321AA" w:rsidRPr="0037737B" w:rsidRDefault="00E321AA" w:rsidP="00A64BF7">
            <w:pPr>
              <w:rPr>
                <w:rFonts w:asciiTheme="minorHAnsi" w:hAnsiTheme="minorHAnsi" w:cstheme="minorHAnsi"/>
                <w:b/>
                <w:u w:val="single"/>
              </w:rPr>
            </w:pPr>
            <w:r w:rsidRPr="0037737B">
              <w:rPr>
                <w:rFonts w:asciiTheme="minorHAnsi" w:hAnsiTheme="minorHAnsi" w:cstheme="minorHAnsi"/>
                <w:b/>
                <w:u w:val="single"/>
              </w:rPr>
              <w:t>Faith abuse</w:t>
            </w:r>
          </w:p>
        </w:tc>
        <w:tc>
          <w:tcPr>
            <w:tcW w:w="8697" w:type="dxa"/>
          </w:tcPr>
          <w:p w14:paraId="6A15284A" w14:textId="77777777" w:rsidR="00E321AA" w:rsidRPr="0037737B" w:rsidRDefault="009C75E7" w:rsidP="00A64BF7">
            <w:pPr>
              <w:rPr>
                <w:rFonts w:asciiTheme="minorHAnsi" w:hAnsiTheme="minorHAnsi" w:cstheme="minorHAnsi"/>
              </w:rPr>
            </w:pPr>
            <w:hyperlink r:id="rId21" w:history="1">
              <w:r w:rsidR="00E321AA" w:rsidRPr="0037737B">
                <w:rPr>
                  <w:rStyle w:val="Hyperlink"/>
                  <w:rFonts w:asciiTheme="minorHAnsi" w:hAnsiTheme="minorHAnsi" w:cstheme="minorHAnsi"/>
                </w:rPr>
                <w:t>https://www.gov.uk/government/publications/national-action-plan-to-tackle-child-abuselinked-to-faith-or-belief</w:t>
              </w:r>
            </w:hyperlink>
          </w:p>
          <w:p w14:paraId="48B79A5D" w14:textId="77777777" w:rsidR="00E321AA" w:rsidRPr="0037737B" w:rsidRDefault="00E321AA" w:rsidP="00A64BF7">
            <w:pPr>
              <w:rPr>
                <w:rFonts w:asciiTheme="minorHAnsi" w:hAnsiTheme="minorHAnsi" w:cstheme="minorHAnsi"/>
              </w:rPr>
            </w:pPr>
          </w:p>
        </w:tc>
      </w:tr>
      <w:tr w:rsidR="00E321AA" w:rsidRPr="0037737B" w14:paraId="499C918E" w14:textId="77777777" w:rsidTr="00A64BF7">
        <w:tc>
          <w:tcPr>
            <w:tcW w:w="1985" w:type="dxa"/>
          </w:tcPr>
          <w:p w14:paraId="7A89A408" w14:textId="77777777" w:rsidR="00E321AA" w:rsidRPr="0037737B" w:rsidRDefault="00E321AA" w:rsidP="00A64BF7">
            <w:pPr>
              <w:rPr>
                <w:rFonts w:asciiTheme="minorHAnsi" w:hAnsiTheme="minorHAnsi" w:cstheme="minorHAnsi"/>
                <w:b/>
                <w:u w:val="single"/>
              </w:rPr>
            </w:pPr>
            <w:r w:rsidRPr="0037737B">
              <w:rPr>
                <w:rFonts w:asciiTheme="minorHAnsi" w:hAnsiTheme="minorHAnsi" w:cstheme="minorHAnsi"/>
                <w:b/>
                <w:u w:val="single"/>
              </w:rPr>
              <w:t>Female Genital Mutilation (FGM)</w:t>
            </w:r>
          </w:p>
        </w:tc>
        <w:tc>
          <w:tcPr>
            <w:tcW w:w="8697" w:type="dxa"/>
          </w:tcPr>
          <w:p w14:paraId="0D66CA42" w14:textId="77777777" w:rsidR="00E321AA" w:rsidRPr="0037737B" w:rsidRDefault="009C75E7" w:rsidP="00A64BF7">
            <w:pPr>
              <w:rPr>
                <w:rFonts w:asciiTheme="minorHAnsi" w:hAnsiTheme="minorHAnsi" w:cstheme="minorHAnsi"/>
              </w:rPr>
            </w:pPr>
            <w:hyperlink r:id="rId22" w:history="1">
              <w:r w:rsidR="00E321AA" w:rsidRPr="0037737B">
                <w:rPr>
                  <w:rStyle w:val="Hyperlink"/>
                  <w:rFonts w:asciiTheme="minorHAnsi" w:hAnsiTheme="minorHAnsi" w:cstheme="minorHAnsi"/>
                </w:rPr>
                <w:t>https://www.gov.uk/government/publications/female-genital-mutilation-multi-agency-practiceguidelines</w:t>
              </w:r>
            </w:hyperlink>
          </w:p>
          <w:p w14:paraId="3B6A097D" w14:textId="77777777" w:rsidR="00E321AA" w:rsidRPr="0037737B" w:rsidRDefault="00E321AA" w:rsidP="00A64BF7">
            <w:pPr>
              <w:rPr>
                <w:rFonts w:asciiTheme="minorHAnsi" w:hAnsiTheme="minorHAnsi" w:cstheme="minorHAnsi"/>
              </w:rPr>
            </w:pPr>
            <w:r w:rsidRPr="0037737B">
              <w:rPr>
                <w:rFonts w:asciiTheme="minorHAnsi" w:hAnsiTheme="minorHAnsi" w:cstheme="minorHAnsi"/>
              </w:rPr>
              <w:t>Professionals in all agencies, and individuals and groups in relevant communities, need to be alert to the possibility of a girl being at risk of FGM, or already having suffered FGM. DSL has completed the Home Office Training</w:t>
            </w:r>
          </w:p>
          <w:p w14:paraId="6DFACD22" w14:textId="77777777" w:rsidR="00E321AA" w:rsidRPr="0037737B" w:rsidRDefault="00E321AA" w:rsidP="00A64BF7">
            <w:pPr>
              <w:rPr>
                <w:rFonts w:asciiTheme="minorHAnsi" w:hAnsiTheme="minorHAnsi" w:cstheme="minorHAnsi"/>
              </w:rPr>
            </w:pPr>
          </w:p>
        </w:tc>
      </w:tr>
      <w:tr w:rsidR="00E321AA" w:rsidRPr="0037737B" w14:paraId="26436D44" w14:textId="77777777" w:rsidTr="00A64BF7">
        <w:tc>
          <w:tcPr>
            <w:tcW w:w="1985" w:type="dxa"/>
          </w:tcPr>
          <w:p w14:paraId="1688C656" w14:textId="77777777" w:rsidR="00E321AA" w:rsidRPr="0037737B" w:rsidRDefault="00E321AA" w:rsidP="00A64BF7">
            <w:pPr>
              <w:rPr>
                <w:rFonts w:asciiTheme="minorHAnsi" w:hAnsiTheme="minorHAnsi" w:cstheme="minorHAnsi"/>
                <w:b/>
                <w:u w:val="single"/>
              </w:rPr>
            </w:pPr>
            <w:r w:rsidRPr="0037737B">
              <w:rPr>
                <w:rFonts w:asciiTheme="minorHAnsi" w:hAnsiTheme="minorHAnsi" w:cstheme="minorHAnsi"/>
                <w:b/>
                <w:u w:val="single"/>
              </w:rPr>
              <w:t>Financial Hardship</w:t>
            </w:r>
          </w:p>
        </w:tc>
        <w:tc>
          <w:tcPr>
            <w:tcW w:w="8697" w:type="dxa"/>
          </w:tcPr>
          <w:p w14:paraId="182D8B3D" w14:textId="77777777" w:rsidR="00E321AA" w:rsidRPr="0037737B" w:rsidRDefault="00E321AA" w:rsidP="00A64BF7">
            <w:pPr>
              <w:rPr>
                <w:rFonts w:asciiTheme="minorHAnsi" w:hAnsiTheme="minorHAnsi" w:cstheme="minorHAnsi"/>
              </w:rPr>
            </w:pPr>
            <w:r w:rsidRPr="0037737B">
              <w:rPr>
                <w:rFonts w:asciiTheme="minorHAnsi" w:hAnsiTheme="minorHAnsi" w:cstheme="minorHAnsi"/>
              </w:rPr>
              <w:t xml:space="preserve">GL Communities, Citizen’s Advice </w:t>
            </w:r>
            <w:proofErr w:type="spellStart"/>
            <w:r w:rsidRPr="0037737B">
              <w:rPr>
                <w:rFonts w:asciiTheme="minorHAnsi" w:hAnsiTheme="minorHAnsi" w:cstheme="minorHAnsi"/>
              </w:rPr>
              <w:t>Beureaux</w:t>
            </w:r>
            <w:proofErr w:type="spellEnd"/>
            <w:r w:rsidRPr="0037737B">
              <w:rPr>
                <w:rFonts w:asciiTheme="minorHAnsi" w:hAnsiTheme="minorHAnsi" w:cstheme="minorHAnsi"/>
              </w:rPr>
              <w:t xml:space="preserve"> (CAB), Department for Work and Pensions, Christians against Poverty (CAP), One Church, Barnwood Trust, Free Hospital Trust Fund, Food Back</w:t>
            </w:r>
          </w:p>
        </w:tc>
      </w:tr>
      <w:tr w:rsidR="00E321AA" w:rsidRPr="0037737B" w14:paraId="34C7B036" w14:textId="77777777" w:rsidTr="00A64BF7">
        <w:tc>
          <w:tcPr>
            <w:tcW w:w="1985" w:type="dxa"/>
          </w:tcPr>
          <w:p w14:paraId="03C395D6" w14:textId="77777777" w:rsidR="00E321AA" w:rsidRPr="0037737B" w:rsidRDefault="00E321AA" w:rsidP="00A64BF7">
            <w:pPr>
              <w:rPr>
                <w:rFonts w:asciiTheme="minorHAnsi" w:hAnsiTheme="minorHAnsi" w:cstheme="minorHAnsi"/>
                <w:b/>
                <w:u w:val="single"/>
              </w:rPr>
            </w:pPr>
            <w:r w:rsidRPr="0037737B">
              <w:rPr>
                <w:rFonts w:asciiTheme="minorHAnsi" w:hAnsiTheme="minorHAnsi" w:cstheme="minorHAnsi"/>
                <w:b/>
                <w:u w:val="single"/>
              </w:rPr>
              <w:t>Forced Marriage (FM)</w:t>
            </w:r>
          </w:p>
        </w:tc>
        <w:tc>
          <w:tcPr>
            <w:tcW w:w="8697" w:type="dxa"/>
          </w:tcPr>
          <w:p w14:paraId="0157D4D7" w14:textId="77777777" w:rsidR="00E321AA" w:rsidRPr="0037737B" w:rsidRDefault="009C75E7" w:rsidP="00A64BF7">
            <w:pPr>
              <w:rPr>
                <w:rFonts w:asciiTheme="minorHAnsi" w:hAnsiTheme="minorHAnsi" w:cstheme="minorHAnsi"/>
              </w:rPr>
            </w:pPr>
            <w:hyperlink r:id="rId23" w:history="1">
              <w:r w:rsidR="00E321AA" w:rsidRPr="0037737B">
                <w:rPr>
                  <w:rStyle w:val="Hyperlink"/>
                  <w:rFonts w:asciiTheme="minorHAnsi" w:hAnsiTheme="minorHAnsi" w:cstheme="minorHAnsi"/>
                </w:rPr>
                <w:t>https://www.gov.uk/forced-marriage</w:t>
              </w:r>
            </w:hyperlink>
            <w:r w:rsidR="00E321AA" w:rsidRPr="0037737B">
              <w:rPr>
                <w:rFonts w:asciiTheme="minorHAnsi" w:hAnsiTheme="minorHAnsi" w:cstheme="minorHAnsi"/>
              </w:rPr>
              <w:t xml:space="preserve"> </w:t>
            </w:r>
          </w:p>
          <w:p w14:paraId="218CE205" w14:textId="77777777" w:rsidR="00E321AA" w:rsidRPr="0037737B" w:rsidRDefault="00E321AA" w:rsidP="00A64BF7">
            <w:pPr>
              <w:rPr>
                <w:rFonts w:asciiTheme="minorHAnsi" w:hAnsiTheme="minorHAnsi" w:cstheme="minorHAnsi"/>
              </w:rPr>
            </w:pPr>
          </w:p>
        </w:tc>
      </w:tr>
      <w:tr w:rsidR="00E321AA" w:rsidRPr="0037737B" w14:paraId="5D6912E2" w14:textId="77777777" w:rsidTr="00A64BF7">
        <w:tc>
          <w:tcPr>
            <w:tcW w:w="1985" w:type="dxa"/>
          </w:tcPr>
          <w:p w14:paraId="6BBFD727" w14:textId="77777777" w:rsidR="00E321AA" w:rsidRPr="0037737B" w:rsidRDefault="00E321AA" w:rsidP="00A64BF7">
            <w:pPr>
              <w:rPr>
                <w:rFonts w:asciiTheme="minorHAnsi" w:hAnsiTheme="minorHAnsi" w:cstheme="minorHAnsi"/>
                <w:b/>
                <w:u w:val="single"/>
              </w:rPr>
            </w:pPr>
            <w:r w:rsidRPr="0037737B">
              <w:rPr>
                <w:rFonts w:asciiTheme="minorHAnsi" w:hAnsiTheme="minorHAnsi" w:cstheme="minorHAnsi"/>
                <w:b/>
                <w:u w:val="single"/>
              </w:rPr>
              <w:t>Gangs and youth violence</w:t>
            </w:r>
          </w:p>
        </w:tc>
        <w:tc>
          <w:tcPr>
            <w:tcW w:w="8697" w:type="dxa"/>
          </w:tcPr>
          <w:p w14:paraId="39ADD8F5" w14:textId="77777777" w:rsidR="00E321AA" w:rsidRPr="0037737B" w:rsidRDefault="00E321AA" w:rsidP="00A64BF7">
            <w:pPr>
              <w:rPr>
                <w:rFonts w:asciiTheme="minorHAnsi" w:hAnsiTheme="minorHAnsi" w:cstheme="minorHAnsi"/>
              </w:rPr>
            </w:pPr>
            <w:r w:rsidRPr="0037737B">
              <w:rPr>
                <w:rFonts w:asciiTheme="minorHAnsi" w:hAnsiTheme="minorHAnsi" w:cstheme="minorHAnsi"/>
              </w:rPr>
              <w:t xml:space="preserve">Avengers Task Force, Great Expectations, Aston Project, Local Community Police Officer </w:t>
            </w:r>
            <w:hyperlink r:id="rId24" w:history="1">
              <w:r w:rsidRPr="0037737B">
                <w:rPr>
                  <w:rStyle w:val="Hyperlink"/>
                  <w:rFonts w:asciiTheme="minorHAnsi" w:hAnsiTheme="minorHAnsi" w:cstheme="minorHAnsi"/>
                </w:rPr>
                <w:t>https://www.gov.uk/government/uploads/system/uploads/attachment_data/file/226 293/Advice_to_Schools_and_Colleges_on_Gangs.pdf</w:t>
              </w:r>
            </w:hyperlink>
          </w:p>
        </w:tc>
      </w:tr>
      <w:tr w:rsidR="00E321AA" w:rsidRPr="0037737B" w14:paraId="64D42A7C" w14:textId="77777777" w:rsidTr="00A64BF7">
        <w:tc>
          <w:tcPr>
            <w:tcW w:w="1985" w:type="dxa"/>
          </w:tcPr>
          <w:p w14:paraId="230646D0" w14:textId="77777777" w:rsidR="00E321AA" w:rsidRPr="0037737B" w:rsidRDefault="00E321AA" w:rsidP="00A64BF7">
            <w:pPr>
              <w:rPr>
                <w:rFonts w:asciiTheme="minorHAnsi" w:hAnsiTheme="minorHAnsi" w:cstheme="minorHAnsi"/>
                <w:b/>
                <w:u w:val="single"/>
              </w:rPr>
            </w:pPr>
            <w:r w:rsidRPr="0037737B">
              <w:rPr>
                <w:rFonts w:asciiTheme="minorHAnsi" w:hAnsiTheme="minorHAnsi" w:cstheme="minorHAnsi"/>
                <w:b/>
                <w:u w:val="single"/>
              </w:rPr>
              <w:t>Gender-based violence/violence against women and girls [VAWG</w:t>
            </w:r>
            <w:r w:rsidRPr="0037737B">
              <w:rPr>
                <w:rFonts w:asciiTheme="minorHAnsi" w:hAnsiTheme="minorHAnsi" w:cstheme="minorHAnsi"/>
              </w:rPr>
              <w:t>]</w:t>
            </w:r>
          </w:p>
        </w:tc>
        <w:tc>
          <w:tcPr>
            <w:tcW w:w="8697" w:type="dxa"/>
          </w:tcPr>
          <w:p w14:paraId="42D763D1" w14:textId="77777777" w:rsidR="00E321AA" w:rsidRPr="0037737B" w:rsidRDefault="009C75E7" w:rsidP="00A64BF7">
            <w:pPr>
              <w:rPr>
                <w:rFonts w:asciiTheme="minorHAnsi" w:hAnsiTheme="minorHAnsi" w:cstheme="minorHAnsi"/>
              </w:rPr>
            </w:pPr>
            <w:hyperlink r:id="rId25" w:history="1">
              <w:r w:rsidR="00E321AA" w:rsidRPr="0037737B">
                <w:rPr>
                  <w:rStyle w:val="Hyperlink"/>
                  <w:rFonts w:asciiTheme="minorHAnsi" w:hAnsiTheme="minorHAnsi" w:cstheme="minorHAnsi"/>
                </w:rPr>
                <w:t>https://www.gov.uk/government/policies/ending-violence-against-women-and-girls-in-the-uk</w:t>
              </w:r>
            </w:hyperlink>
            <w:r w:rsidR="00E321AA" w:rsidRPr="0037737B">
              <w:rPr>
                <w:rFonts w:asciiTheme="minorHAnsi" w:hAnsiTheme="minorHAnsi" w:cstheme="minorHAnsi"/>
              </w:rPr>
              <w:t xml:space="preserve"> </w:t>
            </w:r>
          </w:p>
          <w:p w14:paraId="5C1D22FD" w14:textId="77777777" w:rsidR="00E321AA" w:rsidRPr="0037737B" w:rsidRDefault="00E321AA" w:rsidP="00A64BF7">
            <w:pPr>
              <w:rPr>
                <w:rFonts w:asciiTheme="minorHAnsi" w:hAnsiTheme="minorHAnsi" w:cstheme="minorHAnsi"/>
              </w:rPr>
            </w:pPr>
          </w:p>
        </w:tc>
      </w:tr>
      <w:tr w:rsidR="00E321AA" w:rsidRPr="0037737B" w14:paraId="4847DD2D" w14:textId="77777777" w:rsidTr="00A64BF7">
        <w:tc>
          <w:tcPr>
            <w:tcW w:w="1985" w:type="dxa"/>
          </w:tcPr>
          <w:p w14:paraId="3A6ECA70" w14:textId="77777777" w:rsidR="00E321AA" w:rsidRPr="0037737B" w:rsidRDefault="00E321AA" w:rsidP="00A64BF7">
            <w:pPr>
              <w:rPr>
                <w:rFonts w:asciiTheme="minorHAnsi" w:hAnsiTheme="minorHAnsi" w:cstheme="minorHAnsi"/>
                <w:b/>
                <w:u w:val="single"/>
              </w:rPr>
            </w:pPr>
            <w:proofErr w:type="spellStart"/>
            <w:r w:rsidRPr="0037737B">
              <w:rPr>
                <w:rFonts w:asciiTheme="minorHAnsi" w:hAnsiTheme="minorHAnsi" w:cstheme="minorHAnsi"/>
                <w:b/>
                <w:u w:val="single"/>
              </w:rPr>
              <w:t>Glos</w:t>
            </w:r>
            <w:proofErr w:type="spellEnd"/>
            <w:r w:rsidRPr="0037737B">
              <w:rPr>
                <w:rFonts w:asciiTheme="minorHAnsi" w:hAnsiTheme="minorHAnsi" w:cstheme="minorHAnsi"/>
                <w:b/>
                <w:u w:val="single"/>
              </w:rPr>
              <w:t xml:space="preserve"> Families Directory</w:t>
            </w:r>
          </w:p>
        </w:tc>
        <w:tc>
          <w:tcPr>
            <w:tcW w:w="8697" w:type="dxa"/>
          </w:tcPr>
          <w:p w14:paraId="4758FA09" w14:textId="77777777" w:rsidR="00E321AA" w:rsidRPr="0037737B" w:rsidRDefault="00E321AA" w:rsidP="00A64BF7">
            <w:pPr>
              <w:rPr>
                <w:rFonts w:asciiTheme="minorHAnsi" w:hAnsiTheme="minorHAnsi" w:cstheme="minorHAnsi"/>
                <w:color w:val="000000"/>
              </w:rPr>
            </w:pPr>
            <w:r w:rsidRPr="0037737B">
              <w:rPr>
                <w:rFonts w:asciiTheme="minorHAnsi" w:hAnsiTheme="minorHAnsi" w:cstheme="minorHAnsi"/>
                <w:color w:val="000000"/>
              </w:rPr>
              <w:t>Families and professionals can be signposted to lots of support services through the Gloucestershire County</w:t>
            </w:r>
          </w:p>
          <w:p w14:paraId="3B7D12D2" w14:textId="77777777" w:rsidR="00E321AA" w:rsidRPr="0037737B" w:rsidRDefault="009C75E7" w:rsidP="00A64BF7">
            <w:pPr>
              <w:rPr>
                <w:rFonts w:asciiTheme="minorHAnsi" w:hAnsiTheme="minorHAnsi" w:cstheme="minorHAnsi"/>
              </w:rPr>
            </w:pPr>
            <w:hyperlink r:id="rId26" w:tgtFrame="_blank" w:history="1">
              <w:r w:rsidR="00E321AA" w:rsidRPr="0037737B">
                <w:rPr>
                  <w:rStyle w:val="Hyperlink"/>
                  <w:rFonts w:asciiTheme="minorHAnsi" w:hAnsiTheme="minorHAnsi" w:cstheme="minorHAnsi"/>
                </w:rPr>
                <w:t>http://www.glosfamiliesdirectory.org.uk/kb5/gloucs/glosfamilies/family.page?familychannel=2</w:t>
              </w:r>
            </w:hyperlink>
            <w:r w:rsidR="00E321AA" w:rsidRPr="0037737B">
              <w:rPr>
                <w:rFonts w:asciiTheme="minorHAnsi" w:hAnsiTheme="minorHAnsi" w:cstheme="minorHAnsi"/>
                <w:color w:val="000000"/>
              </w:rPr>
              <w:t> </w:t>
            </w:r>
          </w:p>
        </w:tc>
      </w:tr>
      <w:tr w:rsidR="00E321AA" w:rsidRPr="0037737B" w14:paraId="15FC13CF" w14:textId="77777777" w:rsidTr="00A64BF7">
        <w:tc>
          <w:tcPr>
            <w:tcW w:w="1985" w:type="dxa"/>
          </w:tcPr>
          <w:p w14:paraId="07FCEDDA" w14:textId="77777777" w:rsidR="00E321AA" w:rsidRPr="0037737B" w:rsidRDefault="00E321AA" w:rsidP="00A64BF7">
            <w:pPr>
              <w:rPr>
                <w:rFonts w:asciiTheme="minorHAnsi" w:hAnsiTheme="minorHAnsi" w:cstheme="minorHAnsi"/>
                <w:b/>
                <w:u w:val="single"/>
              </w:rPr>
            </w:pPr>
            <w:proofErr w:type="spellStart"/>
            <w:r w:rsidRPr="0037737B">
              <w:rPr>
                <w:rFonts w:asciiTheme="minorHAnsi" w:hAnsiTheme="minorHAnsi" w:cstheme="minorHAnsi"/>
                <w:b/>
                <w:u w:val="single"/>
              </w:rPr>
              <w:t>Honour</w:t>
            </w:r>
            <w:proofErr w:type="spellEnd"/>
            <w:r w:rsidRPr="0037737B">
              <w:rPr>
                <w:rFonts w:asciiTheme="minorHAnsi" w:hAnsiTheme="minorHAnsi" w:cstheme="minorHAnsi"/>
                <w:b/>
                <w:u w:val="single"/>
              </w:rPr>
              <w:t xml:space="preserve"> Based Violence (HBV)</w:t>
            </w:r>
            <w:r w:rsidRPr="0037737B">
              <w:rPr>
                <w:rFonts w:asciiTheme="minorHAnsi" w:hAnsiTheme="minorHAnsi" w:cstheme="minorHAnsi"/>
              </w:rPr>
              <w:t>:</w:t>
            </w:r>
          </w:p>
        </w:tc>
        <w:tc>
          <w:tcPr>
            <w:tcW w:w="8697" w:type="dxa"/>
          </w:tcPr>
          <w:p w14:paraId="0D3D8A42" w14:textId="77777777" w:rsidR="00E321AA" w:rsidRPr="0037737B" w:rsidRDefault="00E321AA" w:rsidP="00A64BF7">
            <w:pPr>
              <w:rPr>
                <w:rFonts w:asciiTheme="minorHAnsi" w:hAnsiTheme="minorHAnsi" w:cstheme="minorHAnsi"/>
              </w:rPr>
            </w:pPr>
            <w:proofErr w:type="spellStart"/>
            <w:r w:rsidRPr="0037737B">
              <w:rPr>
                <w:rFonts w:asciiTheme="minorHAnsi" w:hAnsiTheme="minorHAnsi" w:cstheme="minorHAnsi"/>
              </w:rPr>
              <w:t>Honour</w:t>
            </w:r>
            <w:proofErr w:type="spellEnd"/>
            <w:r w:rsidRPr="0037737B">
              <w:rPr>
                <w:rFonts w:asciiTheme="minorHAnsi" w:hAnsiTheme="minorHAnsi" w:cstheme="minorHAnsi"/>
              </w:rPr>
              <w:t xml:space="preserve"> based violence is a crime or incident, which has or may have been committed to protect or defend the </w:t>
            </w:r>
            <w:proofErr w:type="spellStart"/>
            <w:r w:rsidRPr="0037737B">
              <w:rPr>
                <w:rFonts w:asciiTheme="minorHAnsi" w:hAnsiTheme="minorHAnsi" w:cstheme="minorHAnsi"/>
              </w:rPr>
              <w:t>honour</w:t>
            </w:r>
            <w:proofErr w:type="spellEnd"/>
            <w:r w:rsidRPr="0037737B">
              <w:rPr>
                <w:rFonts w:asciiTheme="minorHAnsi" w:hAnsiTheme="minorHAnsi" w:cstheme="minorHAnsi"/>
              </w:rPr>
              <w:t xml:space="preserve"> of the family and /or community. </w:t>
            </w:r>
          </w:p>
          <w:p w14:paraId="0CEDB316" w14:textId="77777777" w:rsidR="00E321AA" w:rsidRPr="0037737B" w:rsidRDefault="00E321AA" w:rsidP="00A64BF7">
            <w:pPr>
              <w:rPr>
                <w:rFonts w:asciiTheme="minorHAnsi" w:hAnsiTheme="minorHAnsi" w:cstheme="minorHAnsi"/>
              </w:rPr>
            </w:pPr>
          </w:p>
        </w:tc>
      </w:tr>
      <w:tr w:rsidR="00E321AA" w:rsidRPr="0037737B" w14:paraId="691EE009" w14:textId="77777777" w:rsidTr="00A64BF7">
        <w:tc>
          <w:tcPr>
            <w:tcW w:w="1985" w:type="dxa"/>
          </w:tcPr>
          <w:p w14:paraId="0290A440" w14:textId="77777777" w:rsidR="00E321AA" w:rsidRPr="0037737B" w:rsidRDefault="00E321AA" w:rsidP="00A64BF7">
            <w:pPr>
              <w:rPr>
                <w:rFonts w:asciiTheme="minorHAnsi" w:hAnsiTheme="minorHAnsi" w:cstheme="minorHAnsi"/>
                <w:b/>
                <w:u w:val="single"/>
              </w:rPr>
            </w:pPr>
            <w:r w:rsidRPr="0037737B">
              <w:rPr>
                <w:rFonts w:asciiTheme="minorHAnsi" w:hAnsiTheme="minorHAnsi" w:cstheme="minorHAnsi"/>
                <w:b/>
                <w:u w:val="single"/>
              </w:rPr>
              <w:t>Housing Issues</w:t>
            </w:r>
          </w:p>
        </w:tc>
        <w:tc>
          <w:tcPr>
            <w:tcW w:w="8697" w:type="dxa"/>
          </w:tcPr>
          <w:p w14:paraId="01F9D9A2" w14:textId="77777777" w:rsidR="00E321AA" w:rsidRPr="0037737B" w:rsidRDefault="00E321AA" w:rsidP="00A64BF7">
            <w:pPr>
              <w:rPr>
                <w:rFonts w:asciiTheme="minorHAnsi" w:hAnsiTheme="minorHAnsi" w:cstheme="minorHAnsi"/>
              </w:rPr>
            </w:pPr>
            <w:r w:rsidRPr="0037737B">
              <w:rPr>
                <w:rFonts w:asciiTheme="minorHAnsi" w:hAnsiTheme="minorHAnsi" w:cstheme="minorHAnsi"/>
              </w:rPr>
              <w:t>Gloucester City Homes, Green Square</w:t>
            </w:r>
          </w:p>
        </w:tc>
      </w:tr>
      <w:tr w:rsidR="004C77DF" w:rsidRPr="0037737B" w14:paraId="7A038375" w14:textId="77777777" w:rsidTr="00A64BF7">
        <w:tc>
          <w:tcPr>
            <w:tcW w:w="1985" w:type="dxa"/>
          </w:tcPr>
          <w:p w14:paraId="03B2F804" w14:textId="17492092" w:rsidR="004C77DF" w:rsidRPr="0037737B" w:rsidRDefault="004C77DF" w:rsidP="00A64BF7">
            <w:pPr>
              <w:rPr>
                <w:rFonts w:asciiTheme="minorHAnsi" w:hAnsiTheme="minorHAnsi" w:cstheme="minorHAnsi"/>
                <w:b/>
                <w:u w:val="single"/>
              </w:rPr>
            </w:pPr>
            <w:r w:rsidRPr="0037737B">
              <w:rPr>
                <w:rFonts w:asciiTheme="minorHAnsi" w:hAnsiTheme="minorHAnsi" w:cstheme="minorHAnsi"/>
                <w:b/>
                <w:u w:val="single"/>
              </w:rPr>
              <w:t>The Key</w:t>
            </w:r>
          </w:p>
        </w:tc>
        <w:tc>
          <w:tcPr>
            <w:tcW w:w="8697" w:type="dxa"/>
          </w:tcPr>
          <w:p w14:paraId="75811BA5" w14:textId="77777777" w:rsidR="004C77DF" w:rsidRPr="0037737B" w:rsidRDefault="004C77DF" w:rsidP="00A64BF7">
            <w:pPr>
              <w:rPr>
                <w:rFonts w:asciiTheme="minorHAnsi" w:hAnsiTheme="minorHAnsi" w:cstheme="minorHAnsi"/>
              </w:rPr>
            </w:pPr>
            <w:r w:rsidRPr="0037737B">
              <w:rPr>
                <w:rFonts w:asciiTheme="minorHAnsi" w:hAnsiTheme="minorHAnsi" w:cstheme="minorHAnsi"/>
              </w:rPr>
              <w:t>The Gloucestershire</w:t>
            </w:r>
            <w:r w:rsidR="00A54393" w:rsidRPr="0037737B">
              <w:rPr>
                <w:rFonts w:asciiTheme="minorHAnsi" w:hAnsiTheme="minorHAnsi" w:cstheme="minorHAnsi"/>
              </w:rPr>
              <w:t xml:space="preserve"> Disabled and young </w:t>
            </w:r>
            <w:proofErr w:type="spellStart"/>
            <w:r w:rsidR="00A54393" w:rsidRPr="0037737B">
              <w:rPr>
                <w:rFonts w:asciiTheme="minorHAnsi" w:hAnsiTheme="minorHAnsi" w:cstheme="minorHAnsi"/>
              </w:rPr>
              <w:t>peoples</w:t>
            </w:r>
            <w:proofErr w:type="spellEnd"/>
            <w:r w:rsidR="00A54393" w:rsidRPr="0037737B">
              <w:rPr>
                <w:rFonts w:asciiTheme="minorHAnsi" w:hAnsiTheme="minorHAnsi" w:cstheme="minorHAnsi"/>
              </w:rPr>
              <w:t xml:space="preserve"> register and information service</w:t>
            </w:r>
          </w:p>
          <w:p w14:paraId="04DD68F0" w14:textId="32AC96E9" w:rsidR="00A54393" w:rsidRPr="0037737B" w:rsidRDefault="00A54393" w:rsidP="00A64BF7">
            <w:pPr>
              <w:rPr>
                <w:rFonts w:asciiTheme="minorHAnsi" w:hAnsiTheme="minorHAnsi" w:cstheme="minorHAnsi"/>
              </w:rPr>
            </w:pPr>
            <w:r w:rsidRPr="0037737B">
              <w:rPr>
                <w:rFonts w:asciiTheme="minorHAnsi" w:hAnsiTheme="minorHAnsi" w:cstheme="minorHAnsi"/>
              </w:rPr>
              <w:t xml:space="preserve">Email- </w:t>
            </w:r>
            <w:hyperlink r:id="rId27" w:history="1">
              <w:r w:rsidR="00CB330C" w:rsidRPr="0037737B">
                <w:rPr>
                  <w:rStyle w:val="Hyperlink"/>
                  <w:rFonts w:asciiTheme="minorHAnsi" w:hAnsiTheme="minorHAnsi" w:cstheme="minorHAnsi"/>
                </w:rPr>
                <w:t>thekey@gloucestershire.gov.uk</w:t>
              </w:r>
            </w:hyperlink>
          </w:p>
          <w:p w14:paraId="03E16C47" w14:textId="7C2799C6" w:rsidR="00CB330C" w:rsidRPr="0037737B" w:rsidRDefault="00CB330C" w:rsidP="00A64BF7">
            <w:pPr>
              <w:rPr>
                <w:rFonts w:asciiTheme="minorHAnsi" w:hAnsiTheme="minorHAnsi" w:cstheme="minorHAnsi"/>
              </w:rPr>
            </w:pPr>
            <w:r w:rsidRPr="0037737B">
              <w:rPr>
                <w:rFonts w:asciiTheme="minorHAnsi" w:hAnsiTheme="minorHAnsi" w:cstheme="minorHAnsi"/>
              </w:rPr>
              <w:t>Telephone-08000093443</w:t>
            </w:r>
          </w:p>
        </w:tc>
      </w:tr>
      <w:tr w:rsidR="00E321AA" w:rsidRPr="0037737B" w14:paraId="2929C7B1" w14:textId="77777777" w:rsidTr="00A64BF7">
        <w:tc>
          <w:tcPr>
            <w:tcW w:w="1985" w:type="dxa"/>
          </w:tcPr>
          <w:p w14:paraId="6085B558" w14:textId="77777777" w:rsidR="00E321AA" w:rsidRPr="0037737B" w:rsidRDefault="00E321AA" w:rsidP="00A64BF7">
            <w:pPr>
              <w:rPr>
                <w:rFonts w:asciiTheme="minorHAnsi" w:hAnsiTheme="minorHAnsi" w:cstheme="minorHAnsi"/>
                <w:b/>
                <w:u w:val="single"/>
              </w:rPr>
            </w:pPr>
            <w:r w:rsidRPr="0037737B">
              <w:rPr>
                <w:rFonts w:asciiTheme="minorHAnsi" w:hAnsiTheme="minorHAnsi" w:cstheme="minorHAnsi"/>
                <w:b/>
                <w:u w:val="single"/>
              </w:rPr>
              <w:t>Mental health</w:t>
            </w:r>
          </w:p>
        </w:tc>
        <w:tc>
          <w:tcPr>
            <w:tcW w:w="8697" w:type="dxa"/>
          </w:tcPr>
          <w:p w14:paraId="048AE1BD" w14:textId="77777777" w:rsidR="00E321AA" w:rsidRPr="0037737B" w:rsidRDefault="00E321AA" w:rsidP="00A64BF7">
            <w:pPr>
              <w:rPr>
                <w:rFonts w:asciiTheme="minorHAnsi" w:hAnsiTheme="minorHAnsi" w:cstheme="minorHAnsi"/>
              </w:rPr>
            </w:pPr>
            <w:r w:rsidRPr="0037737B">
              <w:rPr>
                <w:rFonts w:asciiTheme="minorHAnsi" w:hAnsiTheme="minorHAnsi" w:cstheme="minorHAnsi"/>
              </w:rPr>
              <w:t xml:space="preserve">Children and Young People’s Service (CYPS), Adult Mental Health Services, Teens in Crisis Counselling </w:t>
            </w:r>
            <w:hyperlink r:id="rId28" w:history="1">
              <w:r w:rsidRPr="0037737B">
                <w:rPr>
                  <w:rStyle w:val="Hyperlink"/>
                  <w:rFonts w:asciiTheme="minorHAnsi" w:hAnsiTheme="minorHAnsi" w:cstheme="minorHAnsi"/>
                </w:rPr>
                <w:t>https://www.gov.uk/government/publications/the-mental-health-strategy-for-england</w:t>
              </w:r>
            </w:hyperlink>
          </w:p>
          <w:p w14:paraId="5F02D14C" w14:textId="77777777" w:rsidR="00E321AA" w:rsidRPr="0037737B" w:rsidRDefault="00E321AA" w:rsidP="00A64BF7">
            <w:pPr>
              <w:rPr>
                <w:rFonts w:asciiTheme="minorHAnsi" w:hAnsiTheme="minorHAnsi" w:cstheme="minorHAnsi"/>
              </w:rPr>
            </w:pPr>
            <w:r w:rsidRPr="0037737B">
              <w:rPr>
                <w:rFonts w:asciiTheme="minorHAnsi" w:hAnsiTheme="minorHAnsi" w:cstheme="minorHAnsi"/>
              </w:rPr>
              <w:t xml:space="preserve"> A member of staff has attended Mental Health First Aid Training </w:t>
            </w:r>
          </w:p>
          <w:p w14:paraId="0A242EF3" w14:textId="77777777" w:rsidR="00E321AA" w:rsidRPr="0037737B" w:rsidRDefault="00E321AA" w:rsidP="00A64BF7">
            <w:pPr>
              <w:rPr>
                <w:rFonts w:asciiTheme="minorHAnsi" w:hAnsiTheme="minorHAnsi" w:cstheme="minorHAnsi"/>
              </w:rPr>
            </w:pPr>
          </w:p>
        </w:tc>
      </w:tr>
      <w:tr w:rsidR="00E321AA" w:rsidRPr="0037737B" w14:paraId="552563EE" w14:textId="77777777" w:rsidTr="00A64BF7">
        <w:tc>
          <w:tcPr>
            <w:tcW w:w="1985" w:type="dxa"/>
          </w:tcPr>
          <w:p w14:paraId="42DE999B" w14:textId="77777777" w:rsidR="00E321AA" w:rsidRPr="0037737B" w:rsidRDefault="00E321AA" w:rsidP="00A64BF7">
            <w:pPr>
              <w:rPr>
                <w:rFonts w:asciiTheme="minorHAnsi" w:hAnsiTheme="minorHAnsi" w:cstheme="minorHAnsi"/>
                <w:b/>
                <w:u w:val="single"/>
              </w:rPr>
            </w:pPr>
            <w:r w:rsidRPr="0037737B">
              <w:rPr>
                <w:rFonts w:asciiTheme="minorHAnsi" w:hAnsiTheme="minorHAnsi" w:cstheme="minorHAnsi"/>
                <w:b/>
                <w:u w:val="single"/>
              </w:rPr>
              <w:lastRenderedPageBreak/>
              <w:t>Private fostering</w:t>
            </w:r>
          </w:p>
        </w:tc>
        <w:tc>
          <w:tcPr>
            <w:tcW w:w="8697" w:type="dxa"/>
          </w:tcPr>
          <w:p w14:paraId="70B7B402" w14:textId="77777777" w:rsidR="00E321AA" w:rsidRPr="0037737B" w:rsidRDefault="009C75E7" w:rsidP="00A64BF7">
            <w:pPr>
              <w:rPr>
                <w:rFonts w:asciiTheme="minorHAnsi" w:hAnsiTheme="minorHAnsi" w:cstheme="minorHAnsi"/>
              </w:rPr>
            </w:pPr>
            <w:hyperlink r:id="rId29" w:history="1">
              <w:r w:rsidR="00E321AA" w:rsidRPr="0037737B">
                <w:rPr>
                  <w:rStyle w:val="Hyperlink"/>
                  <w:rFonts w:asciiTheme="minorHAnsi" w:hAnsiTheme="minorHAnsi" w:cstheme="minorHAnsi"/>
                </w:rPr>
                <w:t>https://www.gov.uk/government/publications/children-act-1989-private-fostering</w:t>
              </w:r>
            </w:hyperlink>
            <w:r w:rsidR="00E321AA" w:rsidRPr="0037737B">
              <w:rPr>
                <w:rFonts w:asciiTheme="minorHAnsi" w:hAnsiTheme="minorHAnsi" w:cstheme="minorHAnsi"/>
              </w:rPr>
              <w:t xml:space="preserve"> </w:t>
            </w:r>
          </w:p>
          <w:p w14:paraId="5281B5B9" w14:textId="77777777" w:rsidR="00E321AA" w:rsidRPr="0037737B" w:rsidRDefault="00E321AA" w:rsidP="00A64BF7">
            <w:pPr>
              <w:rPr>
                <w:rFonts w:asciiTheme="minorHAnsi" w:hAnsiTheme="minorHAnsi" w:cstheme="minorHAnsi"/>
              </w:rPr>
            </w:pPr>
          </w:p>
        </w:tc>
      </w:tr>
      <w:tr w:rsidR="00E321AA" w:rsidRPr="0037737B" w14:paraId="3B7B1348" w14:textId="77777777" w:rsidTr="00A64BF7">
        <w:tc>
          <w:tcPr>
            <w:tcW w:w="1985" w:type="dxa"/>
          </w:tcPr>
          <w:p w14:paraId="1677869E" w14:textId="77777777" w:rsidR="00E321AA" w:rsidRPr="0037737B" w:rsidRDefault="00E321AA" w:rsidP="00A64BF7">
            <w:pPr>
              <w:rPr>
                <w:rFonts w:asciiTheme="minorHAnsi" w:hAnsiTheme="minorHAnsi" w:cstheme="minorHAnsi"/>
                <w:b/>
                <w:u w:val="single"/>
              </w:rPr>
            </w:pPr>
            <w:r w:rsidRPr="0037737B">
              <w:rPr>
                <w:rFonts w:asciiTheme="minorHAnsi" w:hAnsiTheme="minorHAnsi" w:cstheme="minorHAnsi"/>
                <w:b/>
                <w:u w:val="single"/>
              </w:rPr>
              <w:t>Radicalization</w:t>
            </w:r>
          </w:p>
        </w:tc>
        <w:tc>
          <w:tcPr>
            <w:tcW w:w="8697" w:type="dxa"/>
          </w:tcPr>
          <w:p w14:paraId="0274171F" w14:textId="77777777" w:rsidR="00E321AA" w:rsidRPr="0037737B" w:rsidRDefault="009C75E7" w:rsidP="00A64BF7">
            <w:pPr>
              <w:rPr>
                <w:rFonts w:asciiTheme="minorHAnsi" w:hAnsiTheme="minorHAnsi" w:cstheme="minorHAnsi"/>
              </w:rPr>
            </w:pPr>
            <w:hyperlink r:id="rId30" w:history="1">
              <w:r w:rsidR="00E321AA" w:rsidRPr="0037737B">
                <w:rPr>
                  <w:rStyle w:val="Hyperlink"/>
                  <w:rFonts w:asciiTheme="minorHAnsi" w:hAnsiTheme="minorHAnsi" w:cstheme="minorHAnsi"/>
                </w:rPr>
                <w:t>https://www.gov.uk/government/publications/channel-guidance</w:t>
              </w:r>
            </w:hyperlink>
          </w:p>
          <w:p w14:paraId="3AA7AAD2" w14:textId="77777777" w:rsidR="00E321AA" w:rsidRPr="0037737B" w:rsidRDefault="00E321AA" w:rsidP="00A64BF7">
            <w:pPr>
              <w:rPr>
                <w:rFonts w:asciiTheme="minorHAnsi" w:hAnsiTheme="minorHAnsi" w:cstheme="minorHAnsi"/>
              </w:rPr>
            </w:pPr>
            <w:r w:rsidRPr="0037737B">
              <w:rPr>
                <w:rFonts w:asciiTheme="minorHAnsi" w:hAnsiTheme="minorHAnsi" w:cstheme="minorHAnsi"/>
              </w:rPr>
              <w:t xml:space="preserve">Staff have undertaken an e-learning prevent training package. Senior staff are confident how to refer to the Channel Panel. </w:t>
            </w:r>
          </w:p>
          <w:p w14:paraId="4D511AB9" w14:textId="77777777" w:rsidR="00E321AA" w:rsidRPr="0037737B" w:rsidRDefault="00E321AA" w:rsidP="00A64BF7">
            <w:pPr>
              <w:rPr>
                <w:rFonts w:asciiTheme="minorHAnsi" w:hAnsiTheme="minorHAnsi" w:cstheme="minorHAnsi"/>
              </w:rPr>
            </w:pPr>
          </w:p>
        </w:tc>
      </w:tr>
      <w:tr w:rsidR="00E321AA" w:rsidRPr="0037737B" w14:paraId="470D3B6F" w14:textId="77777777" w:rsidTr="00A64BF7">
        <w:tc>
          <w:tcPr>
            <w:tcW w:w="1985" w:type="dxa"/>
          </w:tcPr>
          <w:p w14:paraId="7B9F9675" w14:textId="77777777" w:rsidR="00E321AA" w:rsidRPr="0037737B" w:rsidRDefault="00E321AA" w:rsidP="00A64BF7">
            <w:pPr>
              <w:rPr>
                <w:rFonts w:asciiTheme="minorHAnsi" w:hAnsiTheme="minorHAnsi" w:cstheme="minorHAnsi"/>
                <w:b/>
                <w:u w:val="single"/>
              </w:rPr>
            </w:pPr>
            <w:r w:rsidRPr="0037737B">
              <w:rPr>
                <w:rFonts w:asciiTheme="minorHAnsi" w:hAnsiTheme="minorHAnsi" w:cstheme="minorHAnsi"/>
                <w:b/>
                <w:u w:val="single"/>
              </w:rPr>
              <w:t>Relative in Prison</w:t>
            </w:r>
          </w:p>
        </w:tc>
        <w:tc>
          <w:tcPr>
            <w:tcW w:w="8697" w:type="dxa"/>
          </w:tcPr>
          <w:p w14:paraId="345BF686" w14:textId="77777777" w:rsidR="00E321AA" w:rsidRPr="0037737B" w:rsidRDefault="00E321AA" w:rsidP="00A64BF7">
            <w:pPr>
              <w:rPr>
                <w:rFonts w:asciiTheme="minorHAnsi" w:hAnsiTheme="minorHAnsi" w:cstheme="minorHAnsi"/>
              </w:rPr>
            </w:pPr>
            <w:proofErr w:type="spellStart"/>
            <w:r w:rsidRPr="0037737B">
              <w:rPr>
                <w:rFonts w:asciiTheme="minorHAnsi" w:hAnsiTheme="minorHAnsi" w:cstheme="minorHAnsi"/>
              </w:rPr>
              <w:t>Infobuzz</w:t>
            </w:r>
            <w:proofErr w:type="spellEnd"/>
          </w:p>
        </w:tc>
      </w:tr>
      <w:tr w:rsidR="00E321AA" w:rsidRPr="0037737B" w14:paraId="5FD97A26" w14:textId="77777777" w:rsidTr="00A64BF7">
        <w:tc>
          <w:tcPr>
            <w:tcW w:w="1985" w:type="dxa"/>
          </w:tcPr>
          <w:p w14:paraId="61ADF979" w14:textId="77777777" w:rsidR="00E321AA" w:rsidRPr="0037737B" w:rsidRDefault="00E321AA" w:rsidP="00A64BF7">
            <w:pPr>
              <w:rPr>
                <w:rFonts w:asciiTheme="minorHAnsi" w:hAnsiTheme="minorHAnsi" w:cstheme="minorHAnsi"/>
                <w:b/>
                <w:u w:val="single"/>
              </w:rPr>
            </w:pPr>
            <w:r w:rsidRPr="0037737B">
              <w:rPr>
                <w:rFonts w:asciiTheme="minorHAnsi" w:hAnsiTheme="minorHAnsi" w:cstheme="minorHAnsi"/>
                <w:b/>
                <w:u w:val="single"/>
              </w:rPr>
              <w:t>Sexting</w:t>
            </w:r>
          </w:p>
        </w:tc>
        <w:tc>
          <w:tcPr>
            <w:tcW w:w="8697" w:type="dxa"/>
          </w:tcPr>
          <w:p w14:paraId="6A48833A" w14:textId="77777777" w:rsidR="00E321AA" w:rsidRPr="0037737B" w:rsidRDefault="00E321AA" w:rsidP="00A64BF7">
            <w:pPr>
              <w:rPr>
                <w:rFonts w:asciiTheme="minorHAnsi" w:hAnsiTheme="minorHAnsi" w:cstheme="minorHAnsi"/>
              </w:rPr>
            </w:pPr>
            <w:r w:rsidRPr="0037737B">
              <w:rPr>
                <w:rFonts w:asciiTheme="minorHAnsi" w:hAnsiTheme="minorHAnsi" w:cstheme="minorHAnsi"/>
              </w:rPr>
              <w:t xml:space="preserve">Gloucestershire Healthy Living and Learning (GHLL) </w:t>
            </w:r>
            <w:hyperlink r:id="rId31" w:history="1">
              <w:r w:rsidRPr="0037737B">
                <w:rPr>
                  <w:rStyle w:val="Hyperlink"/>
                  <w:rFonts w:asciiTheme="minorHAnsi" w:hAnsiTheme="minorHAnsi" w:cstheme="minorHAnsi"/>
                </w:rPr>
                <w:t>http://ceop.police.uk/</w:t>
              </w:r>
            </w:hyperlink>
          </w:p>
          <w:p w14:paraId="7ADF33F7" w14:textId="77777777" w:rsidR="00E321AA" w:rsidRPr="0037737B" w:rsidRDefault="00E321AA" w:rsidP="00A64BF7">
            <w:pPr>
              <w:rPr>
                <w:rFonts w:asciiTheme="minorHAnsi" w:hAnsiTheme="minorHAnsi" w:cstheme="minorHAnsi"/>
              </w:rPr>
            </w:pPr>
          </w:p>
        </w:tc>
      </w:tr>
      <w:tr w:rsidR="00E321AA" w:rsidRPr="0037737B" w14:paraId="5BC4C25E" w14:textId="77777777" w:rsidTr="00A64BF7">
        <w:tc>
          <w:tcPr>
            <w:tcW w:w="1985" w:type="dxa"/>
          </w:tcPr>
          <w:p w14:paraId="352FE18A" w14:textId="77777777" w:rsidR="00E321AA" w:rsidRPr="0037737B" w:rsidRDefault="00E321AA" w:rsidP="00A64BF7">
            <w:pPr>
              <w:rPr>
                <w:rFonts w:asciiTheme="minorHAnsi" w:hAnsiTheme="minorHAnsi" w:cstheme="minorHAnsi"/>
                <w:b/>
                <w:u w:val="single"/>
              </w:rPr>
            </w:pPr>
            <w:r w:rsidRPr="0037737B">
              <w:rPr>
                <w:rFonts w:asciiTheme="minorHAnsi" w:hAnsiTheme="minorHAnsi" w:cstheme="minorHAnsi"/>
                <w:b/>
                <w:u w:val="single"/>
              </w:rPr>
              <w:t>Substance Misuse</w:t>
            </w:r>
            <w:r w:rsidRPr="0037737B">
              <w:rPr>
                <w:rFonts w:asciiTheme="minorHAnsi" w:hAnsiTheme="minorHAnsi" w:cstheme="minorHAnsi"/>
              </w:rPr>
              <w:t xml:space="preserve"> </w:t>
            </w:r>
          </w:p>
        </w:tc>
        <w:tc>
          <w:tcPr>
            <w:tcW w:w="8697" w:type="dxa"/>
          </w:tcPr>
          <w:p w14:paraId="08EC4DE4" w14:textId="5AC14E7B" w:rsidR="00E321AA" w:rsidRPr="0037737B" w:rsidRDefault="00E321AA" w:rsidP="00A64BF7">
            <w:pPr>
              <w:rPr>
                <w:rFonts w:asciiTheme="minorHAnsi" w:hAnsiTheme="minorHAnsi" w:cstheme="minorHAnsi"/>
              </w:rPr>
            </w:pPr>
            <w:r w:rsidRPr="0037737B">
              <w:rPr>
                <w:rFonts w:asciiTheme="minorHAnsi" w:hAnsiTheme="minorHAnsi" w:cstheme="minorHAnsi"/>
              </w:rPr>
              <w:t xml:space="preserve">Turning Point, </w:t>
            </w:r>
            <w:r w:rsidR="00A40465" w:rsidRPr="0037737B">
              <w:rPr>
                <w:rFonts w:asciiTheme="minorHAnsi" w:hAnsiTheme="minorHAnsi" w:cstheme="minorHAnsi"/>
              </w:rPr>
              <w:t>Gloucestershire</w:t>
            </w:r>
            <w:r w:rsidRPr="0037737B">
              <w:rPr>
                <w:rFonts w:asciiTheme="minorHAnsi" w:hAnsiTheme="minorHAnsi" w:cstheme="minorHAnsi"/>
              </w:rPr>
              <w:t xml:space="preserve"> Healthy Living and Learning (GHLL), Facts 4 Life </w:t>
            </w:r>
            <w:hyperlink r:id="rId32" w:history="1">
              <w:r w:rsidRPr="0037737B">
                <w:rPr>
                  <w:rStyle w:val="Hyperlink"/>
                  <w:rFonts w:asciiTheme="minorHAnsi" w:hAnsiTheme="minorHAnsi" w:cstheme="minorHAnsi"/>
                </w:rPr>
                <w:t>https://www.gov.uk/government/uploads/system/uploads/attachment_data/file/270169/drugadviceforschools.pdf</w:t>
              </w:r>
            </w:hyperlink>
          </w:p>
          <w:p w14:paraId="6C74E6BD" w14:textId="77777777" w:rsidR="00E321AA" w:rsidRPr="0037737B" w:rsidRDefault="00E321AA" w:rsidP="00A64BF7">
            <w:pPr>
              <w:rPr>
                <w:rFonts w:asciiTheme="minorHAnsi" w:hAnsiTheme="minorHAnsi" w:cstheme="minorHAnsi"/>
              </w:rPr>
            </w:pPr>
          </w:p>
        </w:tc>
      </w:tr>
      <w:tr w:rsidR="00E321AA" w:rsidRPr="0037737B" w14:paraId="6485C564" w14:textId="77777777" w:rsidTr="00A64BF7">
        <w:tc>
          <w:tcPr>
            <w:tcW w:w="1985" w:type="dxa"/>
          </w:tcPr>
          <w:p w14:paraId="26616498" w14:textId="77777777" w:rsidR="00E321AA" w:rsidRPr="0037737B" w:rsidRDefault="00E321AA" w:rsidP="00A64BF7">
            <w:pPr>
              <w:rPr>
                <w:rFonts w:asciiTheme="minorHAnsi" w:hAnsiTheme="minorHAnsi" w:cstheme="minorHAnsi"/>
                <w:b/>
                <w:u w:val="single"/>
              </w:rPr>
            </w:pPr>
            <w:r w:rsidRPr="0037737B">
              <w:rPr>
                <w:rFonts w:asciiTheme="minorHAnsi" w:hAnsiTheme="minorHAnsi" w:cstheme="minorHAnsi"/>
                <w:b/>
                <w:u w:val="single"/>
              </w:rPr>
              <w:t>Suicide Prevention/Self Harming</w:t>
            </w:r>
          </w:p>
        </w:tc>
        <w:tc>
          <w:tcPr>
            <w:tcW w:w="8697" w:type="dxa"/>
          </w:tcPr>
          <w:p w14:paraId="015CE9E6" w14:textId="77777777" w:rsidR="00E321AA" w:rsidRPr="0037737B" w:rsidRDefault="00E321AA" w:rsidP="00A64BF7">
            <w:pPr>
              <w:rPr>
                <w:rFonts w:asciiTheme="minorHAnsi" w:hAnsiTheme="minorHAnsi" w:cstheme="minorHAnsi"/>
              </w:rPr>
            </w:pPr>
            <w:r w:rsidRPr="0037737B">
              <w:rPr>
                <w:rFonts w:asciiTheme="minorHAnsi" w:hAnsiTheme="minorHAnsi" w:cstheme="minorHAnsi"/>
              </w:rPr>
              <w:t>Children and Young People’s Service (CYPS), Adult Mental Health Services, Teens in Crisis Counselling Schools can access advice through the CYPS Professional Helpline number and is aware of who the schools Primary Mental Health Care worker is. The school is also aware that labels with helplines can be obtained from the GSCB as and when required.</w:t>
            </w:r>
          </w:p>
        </w:tc>
      </w:tr>
      <w:tr w:rsidR="00E321AA" w:rsidRPr="0037737B" w14:paraId="0824301B" w14:textId="77777777" w:rsidTr="00A64BF7">
        <w:tc>
          <w:tcPr>
            <w:tcW w:w="1985" w:type="dxa"/>
          </w:tcPr>
          <w:p w14:paraId="7AF266F1" w14:textId="77777777" w:rsidR="00E321AA" w:rsidRPr="0037737B" w:rsidRDefault="00E321AA" w:rsidP="00A64BF7">
            <w:pPr>
              <w:rPr>
                <w:rFonts w:asciiTheme="minorHAnsi" w:hAnsiTheme="minorHAnsi" w:cstheme="minorHAnsi"/>
                <w:b/>
                <w:u w:val="single"/>
              </w:rPr>
            </w:pPr>
            <w:r w:rsidRPr="0037737B">
              <w:rPr>
                <w:rFonts w:asciiTheme="minorHAnsi" w:hAnsiTheme="minorHAnsi" w:cstheme="minorHAnsi"/>
                <w:b/>
                <w:u w:val="single"/>
              </w:rPr>
              <w:t>Teenage relationship abuse</w:t>
            </w:r>
          </w:p>
        </w:tc>
        <w:tc>
          <w:tcPr>
            <w:tcW w:w="8697" w:type="dxa"/>
          </w:tcPr>
          <w:p w14:paraId="40641A25" w14:textId="77777777" w:rsidR="00E321AA" w:rsidRPr="0037737B" w:rsidRDefault="00E321AA" w:rsidP="00A64BF7">
            <w:pPr>
              <w:rPr>
                <w:rFonts w:asciiTheme="minorHAnsi" w:hAnsiTheme="minorHAnsi" w:cstheme="minorHAnsi"/>
              </w:rPr>
            </w:pPr>
            <w:r w:rsidRPr="0037737B">
              <w:rPr>
                <w:rFonts w:asciiTheme="minorHAnsi" w:hAnsiTheme="minorHAnsi" w:cstheme="minorHAnsi"/>
              </w:rPr>
              <w:t xml:space="preserve">Gloucestershire Healthy Living and Learning (GHLL) </w:t>
            </w:r>
            <w:hyperlink r:id="rId33" w:history="1">
              <w:r w:rsidRPr="0037737B">
                <w:rPr>
                  <w:rStyle w:val="Hyperlink"/>
                  <w:rFonts w:asciiTheme="minorHAnsi" w:hAnsiTheme="minorHAnsi" w:cstheme="minorHAnsi"/>
                </w:rPr>
                <w:t>https://www.gov.uk/government/collections/this-is-abuse-campaign</w:t>
              </w:r>
            </w:hyperlink>
            <w:r w:rsidRPr="0037737B">
              <w:rPr>
                <w:rFonts w:asciiTheme="minorHAnsi" w:hAnsiTheme="minorHAnsi" w:cstheme="minorHAnsi"/>
              </w:rPr>
              <w:t>.</w:t>
            </w:r>
          </w:p>
          <w:p w14:paraId="5B4BDB2D" w14:textId="77777777" w:rsidR="00E321AA" w:rsidRPr="0037737B" w:rsidRDefault="00E321AA" w:rsidP="00A64BF7">
            <w:pPr>
              <w:rPr>
                <w:rFonts w:asciiTheme="minorHAnsi" w:hAnsiTheme="minorHAnsi" w:cstheme="minorHAnsi"/>
              </w:rPr>
            </w:pPr>
          </w:p>
        </w:tc>
      </w:tr>
      <w:tr w:rsidR="00E321AA" w:rsidRPr="0037737B" w14:paraId="6460B9CB" w14:textId="77777777" w:rsidTr="00A64BF7">
        <w:tc>
          <w:tcPr>
            <w:tcW w:w="1985" w:type="dxa"/>
          </w:tcPr>
          <w:p w14:paraId="6F563EB8" w14:textId="77777777" w:rsidR="00E321AA" w:rsidRPr="0037737B" w:rsidRDefault="00E321AA" w:rsidP="00A64BF7">
            <w:pPr>
              <w:rPr>
                <w:rFonts w:asciiTheme="minorHAnsi" w:hAnsiTheme="minorHAnsi" w:cstheme="minorHAnsi"/>
                <w:b/>
                <w:u w:val="single"/>
              </w:rPr>
            </w:pPr>
            <w:r w:rsidRPr="0037737B">
              <w:rPr>
                <w:rFonts w:asciiTheme="minorHAnsi" w:hAnsiTheme="minorHAnsi" w:cstheme="minorHAnsi"/>
                <w:b/>
                <w:u w:val="single"/>
              </w:rPr>
              <w:t>Trafficking</w:t>
            </w:r>
          </w:p>
        </w:tc>
        <w:tc>
          <w:tcPr>
            <w:tcW w:w="8697" w:type="dxa"/>
          </w:tcPr>
          <w:p w14:paraId="5AB0FA8D" w14:textId="77777777" w:rsidR="00E321AA" w:rsidRPr="0037737B" w:rsidRDefault="009C75E7" w:rsidP="00A64BF7">
            <w:pPr>
              <w:rPr>
                <w:rFonts w:asciiTheme="minorHAnsi" w:hAnsiTheme="minorHAnsi" w:cstheme="minorHAnsi"/>
              </w:rPr>
            </w:pPr>
            <w:hyperlink r:id="rId34" w:history="1">
              <w:r w:rsidR="00E321AA" w:rsidRPr="0037737B">
                <w:rPr>
                  <w:rStyle w:val="Hyperlink"/>
                  <w:rFonts w:asciiTheme="minorHAnsi" w:hAnsiTheme="minorHAnsi" w:cstheme="minorHAnsi"/>
                </w:rPr>
                <w:t>https://www.gov.uk/government/publications/safeguarding-children-who-may-have-beentrafficked-practice-guidance</w:t>
              </w:r>
            </w:hyperlink>
            <w:r w:rsidR="00E321AA" w:rsidRPr="0037737B">
              <w:rPr>
                <w:rFonts w:asciiTheme="minorHAnsi" w:hAnsiTheme="minorHAnsi" w:cstheme="minorHAnsi"/>
              </w:rPr>
              <w:t xml:space="preserve"> </w:t>
            </w:r>
          </w:p>
          <w:p w14:paraId="5288C7AB" w14:textId="77777777" w:rsidR="00E321AA" w:rsidRPr="0037737B" w:rsidRDefault="00E321AA" w:rsidP="00A64BF7">
            <w:pPr>
              <w:rPr>
                <w:rFonts w:asciiTheme="minorHAnsi" w:hAnsiTheme="minorHAnsi" w:cstheme="minorHAnsi"/>
              </w:rPr>
            </w:pPr>
          </w:p>
        </w:tc>
      </w:tr>
      <w:tr w:rsidR="00E321AA" w:rsidRPr="0037737B" w14:paraId="23889A0C" w14:textId="77777777" w:rsidTr="00A64BF7">
        <w:tc>
          <w:tcPr>
            <w:tcW w:w="1985" w:type="dxa"/>
          </w:tcPr>
          <w:p w14:paraId="6DC4964E" w14:textId="77777777" w:rsidR="00E321AA" w:rsidRPr="0037737B" w:rsidRDefault="00E321AA" w:rsidP="00A64BF7">
            <w:pPr>
              <w:rPr>
                <w:rFonts w:asciiTheme="minorHAnsi" w:hAnsiTheme="minorHAnsi" w:cstheme="minorHAnsi"/>
                <w:b/>
                <w:u w:val="single"/>
              </w:rPr>
            </w:pPr>
            <w:r w:rsidRPr="0037737B">
              <w:rPr>
                <w:rFonts w:asciiTheme="minorHAnsi" w:hAnsiTheme="minorHAnsi" w:cstheme="minorHAnsi"/>
                <w:b/>
                <w:u w:val="single"/>
              </w:rPr>
              <w:t xml:space="preserve">Young </w:t>
            </w:r>
            <w:proofErr w:type="spellStart"/>
            <w:r w:rsidRPr="0037737B">
              <w:rPr>
                <w:rFonts w:asciiTheme="minorHAnsi" w:hAnsiTheme="minorHAnsi" w:cstheme="minorHAnsi"/>
                <w:b/>
                <w:u w:val="single"/>
              </w:rPr>
              <w:t>Carers</w:t>
            </w:r>
            <w:proofErr w:type="spellEnd"/>
          </w:p>
        </w:tc>
        <w:tc>
          <w:tcPr>
            <w:tcW w:w="8697" w:type="dxa"/>
          </w:tcPr>
          <w:p w14:paraId="29C72E51" w14:textId="77777777" w:rsidR="00E321AA" w:rsidRPr="0037737B" w:rsidRDefault="00E321AA" w:rsidP="00A64BF7">
            <w:pPr>
              <w:rPr>
                <w:rFonts w:asciiTheme="minorHAnsi" w:hAnsiTheme="minorHAnsi" w:cstheme="minorHAnsi"/>
                <w:shd w:val="clear" w:color="auto" w:fill="FFFFFF"/>
              </w:rPr>
            </w:pPr>
            <w:r w:rsidRPr="0037737B">
              <w:rPr>
                <w:rFonts w:asciiTheme="minorHAnsi" w:hAnsiTheme="minorHAnsi" w:cstheme="minorHAnsi"/>
              </w:rPr>
              <w:t xml:space="preserve">Gloucestershire Young </w:t>
            </w:r>
            <w:proofErr w:type="spellStart"/>
            <w:r w:rsidRPr="0037737B">
              <w:rPr>
                <w:rFonts w:asciiTheme="minorHAnsi" w:hAnsiTheme="minorHAnsi" w:cstheme="minorHAnsi"/>
              </w:rPr>
              <w:t>Carers</w:t>
            </w:r>
            <w:proofErr w:type="spellEnd"/>
            <w:r w:rsidRPr="0037737B">
              <w:rPr>
                <w:rFonts w:asciiTheme="minorHAnsi" w:hAnsiTheme="minorHAnsi" w:cstheme="minorHAnsi"/>
              </w:rPr>
              <w:t xml:space="preserve">.  </w:t>
            </w:r>
            <w:r w:rsidRPr="0037737B">
              <w:rPr>
                <w:rFonts w:asciiTheme="minorHAnsi" w:hAnsiTheme="minorHAnsi" w:cstheme="minorHAnsi"/>
                <w:shd w:val="clear" w:color="auto" w:fill="FFFFFF"/>
              </w:rPr>
              <w:fldChar w:fldCharType="begin"/>
            </w:r>
            <w:r w:rsidRPr="0037737B">
              <w:rPr>
                <w:rFonts w:asciiTheme="minorHAnsi" w:hAnsiTheme="minorHAnsi" w:cstheme="minorHAnsi"/>
                <w:shd w:val="clear" w:color="auto" w:fill="FFFFFF"/>
              </w:rPr>
              <w:instrText xml:space="preserve"> HYPERLINK "http://</w:instrText>
            </w:r>
          </w:p>
          <w:p w14:paraId="59489631" w14:textId="77777777" w:rsidR="00E321AA" w:rsidRPr="0037737B" w:rsidRDefault="00E321AA" w:rsidP="00A64BF7">
            <w:pPr>
              <w:rPr>
                <w:rFonts w:asciiTheme="minorHAnsi" w:hAnsiTheme="minorHAnsi" w:cstheme="minorHAnsi"/>
              </w:rPr>
            </w:pPr>
            <w:r w:rsidRPr="0037737B">
              <w:rPr>
                <w:rStyle w:val="HTMLCite"/>
                <w:rFonts w:asciiTheme="minorHAnsi" w:hAnsiTheme="minorHAnsi" w:cstheme="minorHAnsi"/>
                <w:color w:val="006621"/>
                <w:sz w:val="21"/>
                <w:szCs w:val="21"/>
                <w:u w:val="single"/>
                <w:shd w:val="clear" w:color="auto" w:fill="FFFFFF"/>
              </w:rPr>
              <w:instrText>www.glosyoungcarers.org.uk/</w:instrText>
            </w:r>
          </w:p>
          <w:p w14:paraId="50B6BB8D" w14:textId="77777777" w:rsidR="00E321AA" w:rsidRPr="0037737B" w:rsidRDefault="00E321AA" w:rsidP="00A64BF7">
            <w:pPr>
              <w:rPr>
                <w:rStyle w:val="Hyperlink"/>
                <w:rFonts w:asciiTheme="minorHAnsi" w:hAnsiTheme="minorHAnsi" w:cstheme="minorHAnsi"/>
                <w:shd w:val="clear" w:color="auto" w:fill="FFFFFF"/>
              </w:rPr>
            </w:pPr>
            <w:r w:rsidRPr="0037737B">
              <w:rPr>
                <w:rFonts w:asciiTheme="minorHAnsi" w:hAnsiTheme="minorHAnsi" w:cstheme="minorHAnsi"/>
                <w:shd w:val="clear" w:color="auto" w:fill="FFFFFF"/>
              </w:rPr>
              <w:instrText xml:space="preserve">" </w:instrText>
            </w:r>
            <w:r w:rsidRPr="0037737B">
              <w:rPr>
                <w:rFonts w:asciiTheme="minorHAnsi" w:hAnsiTheme="minorHAnsi" w:cstheme="minorHAnsi"/>
                <w:shd w:val="clear" w:color="auto" w:fill="FFFFFF"/>
              </w:rPr>
              <w:fldChar w:fldCharType="separate"/>
            </w:r>
          </w:p>
          <w:p w14:paraId="0D4603B1" w14:textId="77777777" w:rsidR="00E321AA" w:rsidRPr="0037737B" w:rsidRDefault="00E321AA" w:rsidP="00A64BF7">
            <w:pPr>
              <w:rPr>
                <w:rStyle w:val="Hyperlink"/>
                <w:rFonts w:asciiTheme="minorHAnsi" w:hAnsiTheme="minorHAnsi" w:cstheme="minorHAnsi"/>
              </w:rPr>
            </w:pPr>
            <w:r w:rsidRPr="0037737B">
              <w:rPr>
                <w:rStyle w:val="Hyperlink"/>
                <w:rFonts w:asciiTheme="minorHAnsi" w:hAnsiTheme="minorHAnsi" w:cstheme="minorHAnsi"/>
                <w:sz w:val="21"/>
                <w:szCs w:val="21"/>
                <w:shd w:val="clear" w:color="auto" w:fill="FFFFFF"/>
              </w:rPr>
              <w:t>www.glosyoungcarers.org.uk/</w:t>
            </w:r>
          </w:p>
          <w:p w14:paraId="52084D41" w14:textId="77777777" w:rsidR="00E321AA" w:rsidRPr="0037737B" w:rsidRDefault="00E321AA" w:rsidP="00A64BF7">
            <w:pPr>
              <w:rPr>
                <w:rFonts w:asciiTheme="minorHAnsi" w:hAnsiTheme="minorHAnsi" w:cstheme="minorHAnsi"/>
              </w:rPr>
            </w:pPr>
            <w:r w:rsidRPr="0037737B">
              <w:rPr>
                <w:rFonts w:asciiTheme="minorHAnsi" w:hAnsiTheme="minorHAnsi" w:cstheme="minorHAnsi"/>
                <w:shd w:val="clear" w:color="auto" w:fill="FFFFFF"/>
              </w:rPr>
              <w:fldChar w:fldCharType="end"/>
            </w:r>
          </w:p>
        </w:tc>
      </w:tr>
    </w:tbl>
    <w:p w14:paraId="4A8A7342" w14:textId="77777777" w:rsidR="00E321AA" w:rsidRPr="0037737B" w:rsidRDefault="00E321AA" w:rsidP="00E321AA">
      <w:pPr>
        <w:rPr>
          <w:rFonts w:asciiTheme="minorHAnsi" w:hAnsiTheme="minorHAnsi" w:cstheme="minorHAnsi"/>
        </w:rPr>
      </w:pPr>
    </w:p>
    <w:p w14:paraId="02451386" w14:textId="77777777" w:rsidR="00E321AA" w:rsidRPr="0037737B" w:rsidRDefault="00E321AA" w:rsidP="00E321AA">
      <w:pPr>
        <w:rPr>
          <w:rFonts w:asciiTheme="minorHAnsi" w:hAnsiTheme="minorHAnsi" w:cstheme="minorHAnsi"/>
        </w:rPr>
      </w:pPr>
    </w:p>
    <w:p w14:paraId="4EAE342C" w14:textId="4818433F" w:rsidR="003B0078" w:rsidRPr="0037737B" w:rsidRDefault="003B0078">
      <w:pPr>
        <w:pStyle w:val="BodyText"/>
        <w:rPr>
          <w:rFonts w:asciiTheme="minorHAnsi" w:hAnsiTheme="minorHAnsi" w:cstheme="minorHAnsi"/>
          <w:sz w:val="20"/>
        </w:rPr>
      </w:pPr>
    </w:p>
    <w:sectPr w:rsidR="003B0078" w:rsidRPr="0037737B" w:rsidSect="00E321AA">
      <w:headerReference w:type="default" r:id="rId35"/>
      <w:type w:val="continuous"/>
      <w:pgSz w:w="11920" w:h="16860"/>
      <w:pgMar w:top="1440" w:right="1080" w:bottom="1440" w:left="1080" w:header="1143"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6C2BF" w14:textId="77777777" w:rsidR="00B735BF" w:rsidRDefault="00B735BF">
      <w:r>
        <w:separator/>
      </w:r>
    </w:p>
  </w:endnote>
  <w:endnote w:type="continuationSeparator" w:id="0">
    <w:p w14:paraId="5BEA5392" w14:textId="77777777" w:rsidR="00B735BF" w:rsidRDefault="00B73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B3715" w14:textId="77777777" w:rsidR="00B735BF" w:rsidRDefault="00B735BF">
      <w:r>
        <w:separator/>
      </w:r>
    </w:p>
  </w:footnote>
  <w:footnote w:type="continuationSeparator" w:id="0">
    <w:p w14:paraId="44E3B1E3" w14:textId="77777777" w:rsidR="00B735BF" w:rsidRDefault="00B735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47794" w14:textId="79A195D3" w:rsidR="00C55AD1" w:rsidRDefault="00C55AD1">
    <w:pPr>
      <w:pStyle w:val="Header"/>
    </w:pPr>
    <w:r>
      <w:rPr>
        <w:noProof/>
      </w:rPr>
      <w:drawing>
        <wp:anchor distT="0" distB="0" distL="114300" distR="114300" simplePos="0" relativeHeight="251659264" behindDoc="0" locked="0" layoutInCell="1" allowOverlap="1" wp14:anchorId="46FDAC00" wp14:editId="5939856C">
          <wp:simplePos x="0" y="0"/>
          <wp:positionH relativeFrom="margin">
            <wp:align>left</wp:align>
          </wp:positionH>
          <wp:positionV relativeFrom="paragraph">
            <wp:posOffset>-526415</wp:posOffset>
          </wp:positionV>
          <wp:extent cx="5949950" cy="1098550"/>
          <wp:effectExtent l="0" t="0" r="0" b="6350"/>
          <wp:wrapThrough wrapText="bothSides">
            <wp:wrapPolygon edited="0">
              <wp:start x="0" y="0"/>
              <wp:lineTo x="0" y="21350"/>
              <wp:lineTo x="21508" y="21350"/>
              <wp:lineTo x="2150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949950" cy="10985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879CD"/>
    <w:multiLevelType w:val="hybridMultilevel"/>
    <w:tmpl w:val="13B08C28"/>
    <w:lvl w:ilvl="0" w:tplc="7E481A48">
      <w:numFmt w:val="bullet"/>
      <w:lvlText w:val="●"/>
      <w:lvlJc w:val="left"/>
      <w:pPr>
        <w:ind w:left="700" w:hanging="361"/>
      </w:pPr>
      <w:rPr>
        <w:rFonts w:ascii="Arial" w:eastAsia="Arial" w:hAnsi="Arial" w:cs="Arial" w:hint="default"/>
        <w:w w:val="100"/>
        <w:sz w:val="24"/>
        <w:szCs w:val="24"/>
        <w:lang w:val="en-US" w:eastAsia="en-US" w:bidi="ar-SA"/>
      </w:rPr>
    </w:lvl>
    <w:lvl w:ilvl="1" w:tplc="AC0E036C">
      <w:numFmt w:val="bullet"/>
      <w:lvlText w:val="•"/>
      <w:lvlJc w:val="left"/>
      <w:pPr>
        <w:ind w:left="1776" w:hanging="361"/>
      </w:pPr>
      <w:rPr>
        <w:rFonts w:hint="default"/>
        <w:lang w:val="en-US" w:eastAsia="en-US" w:bidi="ar-SA"/>
      </w:rPr>
    </w:lvl>
    <w:lvl w:ilvl="2" w:tplc="A740D31C">
      <w:numFmt w:val="bullet"/>
      <w:lvlText w:val="•"/>
      <w:lvlJc w:val="left"/>
      <w:pPr>
        <w:ind w:left="2852" w:hanging="361"/>
      </w:pPr>
      <w:rPr>
        <w:rFonts w:hint="default"/>
        <w:lang w:val="en-US" w:eastAsia="en-US" w:bidi="ar-SA"/>
      </w:rPr>
    </w:lvl>
    <w:lvl w:ilvl="3" w:tplc="867A8362">
      <w:numFmt w:val="bullet"/>
      <w:lvlText w:val="•"/>
      <w:lvlJc w:val="left"/>
      <w:pPr>
        <w:ind w:left="3928" w:hanging="361"/>
      </w:pPr>
      <w:rPr>
        <w:rFonts w:hint="default"/>
        <w:lang w:val="en-US" w:eastAsia="en-US" w:bidi="ar-SA"/>
      </w:rPr>
    </w:lvl>
    <w:lvl w:ilvl="4" w:tplc="B01A6D90">
      <w:numFmt w:val="bullet"/>
      <w:lvlText w:val="•"/>
      <w:lvlJc w:val="left"/>
      <w:pPr>
        <w:ind w:left="5004" w:hanging="361"/>
      </w:pPr>
      <w:rPr>
        <w:rFonts w:hint="default"/>
        <w:lang w:val="en-US" w:eastAsia="en-US" w:bidi="ar-SA"/>
      </w:rPr>
    </w:lvl>
    <w:lvl w:ilvl="5" w:tplc="B6A09D24">
      <w:numFmt w:val="bullet"/>
      <w:lvlText w:val="•"/>
      <w:lvlJc w:val="left"/>
      <w:pPr>
        <w:ind w:left="6080" w:hanging="361"/>
      </w:pPr>
      <w:rPr>
        <w:rFonts w:hint="default"/>
        <w:lang w:val="en-US" w:eastAsia="en-US" w:bidi="ar-SA"/>
      </w:rPr>
    </w:lvl>
    <w:lvl w:ilvl="6" w:tplc="F1C6B8F4">
      <w:numFmt w:val="bullet"/>
      <w:lvlText w:val="•"/>
      <w:lvlJc w:val="left"/>
      <w:pPr>
        <w:ind w:left="7156" w:hanging="361"/>
      </w:pPr>
      <w:rPr>
        <w:rFonts w:hint="default"/>
        <w:lang w:val="en-US" w:eastAsia="en-US" w:bidi="ar-SA"/>
      </w:rPr>
    </w:lvl>
    <w:lvl w:ilvl="7" w:tplc="E10C4F9E">
      <w:numFmt w:val="bullet"/>
      <w:lvlText w:val="•"/>
      <w:lvlJc w:val="left"/>
      <w:pPr>
        <w:ind w:left="8232" w:hanging="361"/>
      </w:pPr>
      <w:rPr>
        <w:rFonts w:hint="default"/>
        <w:lang w:val="en-US" w:eastAsia="en-US" w:bidi="ar-SA"/>
      </w:rPr>
    </w:lvl>
    <w:lvl w:ilvl="8" w:tplc="D786E8F6">
      <w:numFmt w:val="bullet"/>
      <w:lvlText w:val="•"/>
      <w:lvlJc w:val="left"/>
      <w:pPr>
        <w:ind w:left="9308" w:hanging="361"/>
      </w:pPr>
      <w:rPr>
        <w:rFonts w:hint="default"/>
        <w:lang w:val="en-US" w:eastAsia="en-US" w:bidi="ar-SA"/>
      </w:rPr>
    </w:lvl>
  </w:abstractNum>
  <w:abstractNum w:abstractNumId="1" w15:restartNumberingAfterBreak="0">
    <w:nsid w:val="07266681"/>
    <w:multiLevelType w:val="hybridMultilevel"/>
    <w:tmpl w:val="60AAB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16285"/>
    <w:multiLevelType w:val="multilevel"/>
    <w:tmpl w:val="CCB61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0D101F"/>
    <w:multiLevelType w:val="multilevel"/>
    <w:tmpl w:val="74BE36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B8771CD"/>
    <w:multiLevelType w:val="hybridMultilevel"/>
    <w:tmpl w:val="16B0B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D47095"/>
    <w:multiLevelType w:val="hybridMultilevel"/>
    <w:tmpl w:val="6F48B06E"/>
    <w:lvl w:ilvl="0" w:tplc="358EFC6C">
      <w:start w:val="5"/>
      <w:numFmt w:val="decimal"/>
      <w:lvlText w:val="%1"/>
      <w:lvlJc w:val="left"/>
      <w:pPr>
        <w:ind w:left="454" w:hanging="360"/>
      </w:pPr>
      <w:rPr>
        <w:rFonts w:hint="default"/>
      </w:rPr>
    </w:lvl>
    <w:lvl w:ilvl="1" w:tplc="08090019" w:tentative="1">
      <w:start w:val="1"/>
      <w:numFmt w:val="lowerLetter"/>
      <w:lvlText w:val="%2."/>
      <w:lvlJc w:val="left"/>
      <w:pPr>
        <w:ind w:left="1174" w:hanging="360"/>
      </w:pPr>
    </w:lvl>
    <w:lvl w:ilvl="2" w:tplc="0809001B" w:tentative="1">
      <w:start w:val="1"/>
      <w:numFmt w:val="lowerRoman"/>
      <w:lvlText w:val="%3."/>
      <w:lvlJc w:val="right"/>
      <w:pPr>
        <w:ind w:left="1894" w:hanging="180"/>
      </w:pPr>
    </w:lvl>
    <w:lvl w:ilvl="3" w:tplc="0809000F" w:tentative="1">
      <w:start w:val="1"/>
      <w:numFmt w:val="decimal"/>
      <w:lvlText w:val="%4."/>
      <w:lvlJc w:val="left"/>
      <w:pPr>
        <w:ind w:left="2614" w:hanging="360"/>
      </w:pPr>
    </w:lvl>
    <w:lvl w:ilvl="4" w:tplc="08090019" w:tentative="1">
      <w:start w:val="1"/>
      <w:numFmt w:val="lowerLetter"/>
      <w:lvlText w:val="%5."/>
      <w:lvlJc w:val="left"/>
      <w:pPr>
        <w:ind w:left="3334" w:hanging="360"/>
      </w:pPr>
    </w:lvl>
    <w:lvl w:ilvl="5" w:tplc="0809001B" w:tentative="1">
      <w:start w:val="1"/>
      <w:numFmt w:val="lowerRoman"/>
      <w:lvlText w:val="%6."/>
      <w:lvlJc w:val="right"/>
      <w:pPr>
        <w:ind w:left="4054" w:hanging="180"/>
      </w:pPr>
    </w:lvl>
    <w:lvl w:ilvl="6" w:tplc="0809000F" w:tentative="1">
      <w:start w:val="1"/>
      <w:numFmt w:val="decimal"/>
      <w:lvlText w:val="%7."/>
      <w:lvlJc w:val="left"/>
      <w:pPr>
        <w:ind w:left="4774" w:hanging="360"/>
      </w:pPr>
    </w:lvl>
    <w:lvl w:ilvl="7" w:tplc="08090019" w:tentative="1">
      <w:start w:val="1"/>
      <w:numFmt w:val="lowerLetter"/>
      <w:lvlText w:val="%8."/>
      <w:lvlJc w:val="left"/>
      <w:pPr>
        <w:ind w:left="5494" w:hanging="360"/>
      </w:pPr>
    </w:lvl>
    <w:lvl w:ilvl="8" w:tplc="0809001B" w:tentative="1">
      <w:start w:val="1"/>
      <w:numFmt w:val="lowerRoman"/>
      <w:lvlText w:val="%9."/>
      <w:lvlJc w:val="right"/>
      <w:pPr>
        <w:ind w:left="6214" w:hanging="180"/>
      </w:pPr>
    </w:lvl>
  </w:abstractNum>
  <w:abstractNum w:abstractNumId="6" w15:restartNumberingAfterBreak="0">
    <w:nsid w:val="0F6C6541"/>
    <w:multiLevelType w:val="hybridMultilevel"/>
    <w:tmpl w:val="8F2CE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9F62C9"/>
    <w:multiLevelType w:val="hybridMultilevel"/>
    <w:tmpl w:val="27F09F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451204"/>
    <w:multiLevelType w:val="hybridMultilevel"/>
    <w:tmpl w:val="62804A7E"/>
    <w:lvl w:ilvl="0" w:tplc="F1C2535C">
      <w:start w:val="5"/>
      <w:numFmt w:val="decimal"/>
      <w:lvlText w:val="%1"/>
      <w:lvlJc w:val="left"/>
      <w:pPr>
        <w:ind w:left="454" w:hanging="360"/>
      </w:pPr>
      <w:rPr>
        <w:rFonts w:hint="default"/>
      </w:rPr>
    </w:lvl>
    <w:lvl w:ilvl="1" w:tplc="08090019" w:tentative="1">
      <w:start w:val="1"/>
      <w:numFmt w:val="lowerLetter"/>
      <w:lvlText w:val="%2."/>
      <w:lvlJc w:val="left"/>
      <w:pPr>
        <w:ind w:left="1174" w:hanging="360"/>
      </w:pPr>
    </w:lvl>
    <w:lvl w:ilvl="2" w:tplc="0809001B" w:tentative="1">
      <w:start w:val="1"/>
      <w:numFmt w:val="lowerRoman"/>
      <w:lvlText w:val="%3."/>
      <w:lvlJc w:val="right"/>
      <w:pPr>
        <w:ind w:left="1894" w:hanging="180"/>
      </w:pPr>
    </w:lvl>
    <w:lvl w:ilvl="3" w:tplc="0809000F" w:tentative="1">
      <w:start w:val="1"/>
      <w:numFmt w:val="decimal"/>
      <w:lvlText w:val="%4."/>
      <w:lvlJc w:val="left"/>
      <w:pPr>
        <w:ind w:left="2614" w:hanging="360"/>
      </w:pPr>
    </w:lvl>
    <w:lvl w:ilvl="4" w:tplc="08090019" w:tentative="1">
      <w:start w:val="1"/>
      <w:numFmt w:val="lowerLetter"/>
      <w:lvlText w:val="%5."/>
      <w:lvlJc w:val="left"/>
      <w:pPr>
        <w:ind w:left="3334" w:hanging="360"/>
      </w:pPr>
    </w:lvl>
    <w:lvl w:ilvl="5" w:tplc="0809001B" w:tentative="1">
      <w:start w:val="1"/>
      <w:numFmt w:val="lowerRoman"/>
      <w:lvlText w:val="%6."/>
      <w:lvlJc w:val="right"/>
      <w:pPr>
        <w:ind w:left="4054" w:hanging="180"/>
      </w:pPr>
    </w:lvl>
    <w:lvl w:ilvl="6" w:tplc="0809000F" w:tentative="1">
      <w:start w:val="1"/>
      <w:numFmt w:val="decimal"/>
      <w:lvlText w:val="%7."/>
      <w:lvlJc w:val="left"/>
      <w:pPr>
        <w:ind w:left="4774" w:hanging="360"/>
      </w:pPr>
    </w:lvl>
    <w:lvl w:ilvl="7" w:tplc="08090019" w:tentative="1">
      <w:start w:val="1"/>
      <w:numFmt w:val="lowerLetter"/>
      <w:lvlText w:val="%8."/>
      <w:lvlJc w:val="left"/>
      <w:pPr>
        <w:ind w:left="5494" w:hanging="360"/>
      </w:pPr>
    </w:lvl>
    <w:lvl w:ilvl="8" w:tplc="0809001B" w:tentative="1">
      <w:start w:val="1"/>
      <w:numFmt w:val="lowerRoman"/>
      <w:lvlText w:val="%9."/>
      <w:lvlJc w:val="right"/>
      <w:pPr>
        <w:ind w:left="6214" w:hanging="180"/>
      </w:pPr>
    </w:lvl>
  </w:abstractNum>
  <w:abstractNum w:abstractNumId="9" w15:restartNumberingAfterBreak="0">
    <w:nsid w:val="18424E64"/>
    <w:multiLevelType w:val="hybridMultilevel"/>
    <w:tmpl w:val="2C96DA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AD2505"/>
    <w:multiLevelType w:val="multilevel"/>
    <w:tmpl w:val="DB54E1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B204112"/>
    <w:multiLevelType w:val="hybridMultilevel"/>
    <w:tmpl w:val="BB1CB2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5A4F68"/>
    <w:multiLevelType w:val="hybridMultilevel"/>
    <w:tmpl w:val="1E10B42C"/>
    <w:lvl w:ilvl="0" w:tplc="97BC76CE">
      <w:numFmt w:val="bullet"/>
      <w:lvlText w:val="•"/>
      <w:lvlJc w:val="left"/>
      <w:pPr>
        <w:ind w:left="94" w:hanging="151"/>
      </w:pPr>
      <w:rPr>
        <w:rFonts w:ascii="Arial" w:eastAsia="Arial" w:hAnsi="Arial" w:cs="Arial" w:hint="default"/>
        <w:w w:val="100"/>
        <w:sz w:val="24"/>
        <w:szCs w:val="24"/>
        <w:lang w:val="en-US" w:eastAsia="en-US" w:bidi="ar-SA"/>
      </w:rPr>
    </w:lvl>
    <w:lvl w:ilvl="1" w:tplc="2E1C77E2">
      <w:numFmt w:val="bullet"/>
      <w:lvlText w:val="•"/>
      <w:lvlJc w:val="left"/>
      <w:pPr>
        <w:ind w:left="948" w:hanging="151"/>
      </w:pPr>
      <w:rPr>
        <w:rFonts w:hint="default"/>
        <w:lang w:val="en-US" w:eastAsia="en-US" w:bidi="ar-SA"/>
      </w:rPr>
    </w:lvl>
    <w:lvl w:ilvl="2" w:tplc="9E7C7732">
      <w:numFmt w:val="bullet"/>
      <w:lvlText w:val="•"/>
      <w:lvlJc w:val="left"/>
      <w:pPr>
        <w:ind w:left="1796" w:hanging="151"/>
      </w:pPr>
      <w:rPr>
        <w:rFonts w:hint="default"/>
        <w:lang w:val="en-US" w:eastAsia="en-US" w:bidi="ar-SA"/>
      </w:rPr>
    </w:lvl>
    <w:lvl w:ilvl="3" w:tplc="16841F06">
      <w:numFmt w:val="bullet"/>
      <w:lvlText w:val="•"/>
      <w:lvlJc w:val="left"/>
      <w:pPr>
        <w:ind w:left="2644" w:hanging="151"/>
      </w:pPr>
      <w:rPr>
        <w:rFonts w:hint="default"/>
        <w:lang w:val="en-US" w:eastAsia="en-US" w:bidi="ar-SA"/>
      </w:rPr>
    </w:lvl>
    <w:lvl w:ilvl="4" w:tplc="AFE2F380">
      <w:numFmt w:val="bullet"/>
      <w:lvlText w:val="•"/>
      <w:lvlJc w:val="left"/>
      <w:pPr>
        <w:ind w:left="3492" w:hanging="151"/>
      </w:pPr>
      <w:rPr>
        <w:rFonts w:hint="default"/>
        <w:lang w:val="en-US" w:eastAsia="en-US" w:bidi="ar-SA"/>
      </w:rPr>
    </w:lvl>
    <w:lvl w:ilvl="5" w:tplc="05F4E538">
      <w:numFmt w:val="bullet"/>
      <w:lvlText w:val="•"/>
      <w:lvlJc w:val="left"/>
      <w:pPr>
        <w:ind w:left="4341" w:hanging="151"/>
      </w:pPr>
      <w:rPr>
        <w:rFonts w:hint="default"/>
        <w:lang w:val="en-US" w:eastAsia="en-US" w:bidi="ar-SA"/>
      </w:rPr>
    </w:lvl>
    <w:lvl w:ilvl="6" w:tplc="5A1C5096">
      <w:numFmt w:val="bullet"/>
      <w:lvlText w:val="•"/>
      <w:lvlJc w:val="left"/>
      <w:pPr>
        <w:ind w:left="5189" w:hanging="151"/>
      </w:pPr>
      <w:rPr>
        <w:rFonts w:hint="default"/>
        <w:lang w:val="en-US" w:eastAsia="en-US" w:bidi="ar-SA"/>
      </w:rPr>
    </w:lvl>
    <w:lvl w:ilvl="7" w:tplc="F6BAE8B4">
      <w:numFmt w:val="bullet"/>
      <w:lvlText w:val="•"/>
      <w:lvlJc w:val="left"/>
      <w:pPr>
        <w:ind w:left="6037" w:hanging="151"/>
      </w:pPr>
      <w:rPr>
        <w:rFonts w:hint="default"/>
        <w:lang w:val="en-US" w:eastAsia="en-US" w:bidi="ar-SA"/>
      </w:rPr>
    </w:lvl>
    <w:lvl w:ilvl="8" w:tplc="E5769AA4">
      <w:numFmt w:val="bullet"/>
      <w:lvlText w:val="•"/>
      <w:lvlJc w:val="left"/>
      <w:pPr>
        <w:ind w:left="6885" w:hanging="151"/>
      </w:pPr>
      <w:rPr>
        <w:rFonts w:hint="default"/>
        <w:lang w:val="en-US" w:eastAsia="en-US" w:bidi="ar-SA"/>
      </w:rPr>
    </w:lvl>
  </w:abstractNum>
  <w:abstractNum w:abstractNumId="13" w15:restartNumberingAfterBreak="0">
    <w:nsid w:val="20E51925"/>
    <w:multiLevelType w:val="hybridMultilevel"/>
    <w:tmpl w:val="DC60D6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13C446E"/>
    <w:multiLevelType w:val="hybridMultilevel"/>
    <w:tmpl w:val="F116878C"/>
    <w:lvl w:ilvl="0" w:tplc="AB267E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650B7A"/>
    <w:multiLevelType w:val="multilevel"/>
    <w:tmpl w:val="09B6F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DB4283"/>
    <w:multiLevelType w:val="hybridMultilevel"/>
    <w:tmpl w:val="B0505FA6"/>
    <w:lvl w:ilvl="0" w:tplc="096A7548">
      <w:start w:val="5"/>
      <w:numFmt w:val="decimal"/>
      <w:lvlText w:val="%1"/>
      <w:lvlJc w:val="left"/>
      <w:pPr>
        <w:ind w:left="454" w:hanging="360"/>
      </w:pPr>
      <w:rPr>
        <w:rFonts w:hint="default"/>
      </w:rPr>
    </w:lvl>
    <w:lvl w:ilvl="1" w:tplc="08090019" w:tentative="1">
      <w:start w:val="1"/>
      <w:numFmt w:val="lowerLetter"/>
      <w:lvlText w:val="%2."/>
      <w:lvlJc w:val="left"/>
      <w:pPr>
        <w:ind w:left="1174" w:hanging="360"/>
      </w:pPr>
    </w:lvl>
    <w:lvl w:ilvl="2" w:tplc="0809001B" w:tentative="1">
      <w:start w:val="1"/>
      <w:numFmt w:val="lowerRoman"/>
      <w:lvlText w:val="%3."/>
      <w:lvlJc w:val="right"/>
      <w:pPr>
        <w:ind w:left="1894" w:hanging="180"/>
      </w:pPr>
    </w:lvl>
    <w:lvl w:ilvl="3" w:tplc="0809000F" w:tentative="1">
      <w:start w:val="1"/>
      <w:numFmt w:val="decimal"/>
      <w:lvlText w:val="%4."/>
      <w:lvlJc w:val="left"/>
      <w:pPr>
        <w:ind w:left="2614" w:hanging="360"/>
      </w:pPr>
    </w:lvl>
    <w:lvl w:ilvl="4" w:tplc="08090019" w:tentative="1">
      <w:start w:val="1"/>
      <w:numFmt w:val="lowerLetter"/>
      <w:lvlText w:val="%5."/>
      <w:lvlJc w:val="left"/>
      <w:pPr>
        <w:ind w:left="3334" w:hanging="360"/>
      </w:pPr>
    </w:lvl>
    <w:lvl w:ilvl="5" w:tplc="0809001B" w:tentative="1">
      <w:start w:val="1"/>
      <w:numFmt w:val="lowerRoman"/>
      <w:lvlText w:val="%6."/>
      <w:lvlJc w:val="right"/>
      <w:pPr>
        <w:ind w:left="4054" w:hanging="180"/>
      </w:pPr>
    </w:lvl>
    <w:lvl w:ilvl="6" w:tplc="0809000F" w:tentative="1">
      <w:start w:val="1"/>
      <w:numFmt w:val="decimal"/>
      <w:lvlText w:val="%7."/>
      <w:lvlJc w:val="left"/>
      <w:pPr>
        <w:ind w:left="4774" w:hanging="360"/>
      </w:pPr>
    </w:lvl>
    <w:lvl w:ilvl="7" w:tplc="08090019" w:tentative="1">
      <w:start w:val="1"/>
      <w:numFmt w:val="lowerLetter"/>
      <w:lvlText w:val="%8."/>
      <w:lvlJc w:val="left"/>
      <w:pPr>
        <w:ind w:left="5494" w:hanging="360"/>
      </w:pPr>
    </w:lvl>
    <w:lvl w:ilvl="8" w:tplc="0809001B" w:tentative="1">
      <w:start w:val="1"/>
      <w:numFmt w:val="lowerRoman"/>
      <w:lvlText w:val="%9."/>
      <w:lvlJc w:val="right"/>
      <w:pPr>
        <w:ind w:left="6214" w:hanging="180"/>
      </w:pPr>
    </w:lvl>
  </w:abstractNum>
  <w:abstractNum w:abstractNumId="17" w15:restartNumberingAfterBreak="0">
    <w:nsid w:val="2CCF3250"/>
    <w:multiLevelType w:val="hybridMultilevel"/>
    <w:tmpl w:val="EA64B2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254B8C"/>
    <w:multiLevelType w:val="hybridMultilevel"/>
    <w:tmpl w:val="0E263BB4"/>
    <w:lvl w:ilvl="0" w:tplc="32D47A3C">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48219F"/>
    <w:multiLevelType w:val="hybridMultilevel"/>
    <w:tmpl w:val="EF4E0288"/>
    <w:lvl w:ilvl="0" w:tplc="08090001">
      <w:start w:val="1"/>
      <w:numFmt w:val="bullet"/>
      <w:lvlText w:val=""/>
      <w:lvlJc w:val="left"/>
      <w:pPr>
        <w:ind w:left="814" w:hanging="360"/>
      </w:pPr>
      <w:rPr>
        <w:rFonts w:ascii="Symbol" w:hAnsi="Symbol" w:hint="default"/>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20" w15:restartNumberingAfterBreak="0">
    <w:nsid w:val="2FF63935"/>
    <w:multiLevelType w:val="multilevel"/>
    <w:tmpl w:val="B4DE3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2B04273"/>
    <w:multiLevelType w:val="hybridMultilevel"/>
    <w:tmpl w:val="BBB2285C"/>
    <w:lvl w:ilvl="0" w:tplc="B9BE4B5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175D34"/>
    <w:multiLevelType w:val="hybridMultilevel"/>
    <w:tmpl w:val="D55CA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D12ED1"/>
    <w:multiLevelType w:val="hybridMultilevel"/>
    <w:tmpl w:val="73A861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8E776DA"/>
    <w:multiLevelType w:val="hybridMultilevel"/>
    <w:tmpl w:val="B860C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E12B14"/>
    <w:multiLevelType w:val="multilevel"/>
    <w:tmpl w:val="B8BC7F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0772D79"/>
    <w:multiLevelType w:val="hybridMultilevel"/>
    <w:tmpl w:val="81703DB4"/>
    <w:lvl w:ilvl="0" w:tplc="AEFA3A9C">
      <w:numFmt w:val="bullet"/>
      <w:lvlText w:val="•"/>
      <w:lvlJc w:val="left"/>
      <w:pPr>
        <w:ind w:left="94" w:hanging="151"/>
      </w:pPr>
      <w:rPr>
        <w:rFonts w:ascii="Arial" w:eastAsia="Arial" w:hAnsi="Arial" w:cs="Arial" w:hint="default"/>
        <w:w w:val="100"/>
        <w:sz w:val="24"/>
        <w:szCs w:val="24"/>
        <w:lang w:val="en-US" w:eastAsia="en-US" w:bidi="ar-SA"/>
      </w:rPr>
    </w:lvl>
    <w:lvl w:ilvl="1" w:tplc="C550391A">
      <w:numFmt w:val="bullet"/>
      <w:lvlText w:val="•"/>
      <w:lvlJc w:val="left"/>
      <w:pPr>
        <w:ind w:left="948" w:hanging="151"/>
      </w:pPr>
      <w:rPr>
        <w:rFonts w:hint="default"/>
        <w:lang w:val="en-US" w:eastAsia="en-US" w:bidi="ar-SA"/>
      </w:rPr>
    </w:lvl>
    <w:lvl w:ilvl="2" w:tplc="2A6848D6">
      <w:numFmt w:val="bullet"/>
      <w:lvlText w:val="•"/>
      <w:lvlJc w:val="left"/>
      <w:pPr>
        <w:ind w:left="1796" w:hanging="151"/>
      </w:pPr>
      <w:rPr>
        <w:rFonts w:hint="default"/>
        <w:lang w:val="en-US" w:eastAsia="en-US" w:bidi="ar-SA"/>
      </w:rPr>
    </w:lvl>
    <w:lvl w:ilvl="3" w:tplc="B4000134">
      <w:numFmt w:val="bullet"/>
      <w:lvlText w:val="•"/>
      <w:lvlJc w:val="left"/>
      <w:pPr>
        <w:ind w:left="2644" w:hanging="151"/>
      </w:pPr>
      <w:rPr>
        <w:rFonts w:hint="default"/>
        <w:lang w:val="en-US" w:eastAsia="en-US" w:bidi="ar-SA"/>
      </w:rPr>
    </w:lvl>
    <w:lvl w:ilvl="4" w:tplc="814E220C">
      <w:numFmt w:val="bullet"/>
      <w:lvlText w:val="•"/>
      <w:lvlJc w:val="left"/>
      <w:pPr>
        <w:ind w:left="3492" w:hanging="151"/>
      </w:pPr>
      <w:rPr>
        <w:rFonts w:hint="default"/>
        <w:lang w:val="en-US" w:eastAsia="en-US" w:bidi="ar-SA"/>
      </w:rPr>
    </w:lvl>
    <w:lvl w:ilvl="5" w:tplc="81B8FD7C">
      <w:numFmt w:val="bullet"/>
      <w:lvlText w:val="•"/>
      <w:lvlJc w:val="left"/>
      <w:pPr>
        <w:ind w:left="4341" w:hanging="151"/>
      </w:pPr>
      <w:rPr>
        <w:rFonts w:hint="default"/>
        <w:lang w:val="en-US" w:eastAsia="en-US" w:bidi="ar-SA"/>
      </w:rPr>
    </w:lvl>
    <w:lvl w:ilvl="6" w:tplc="26FCEE28">
      <w:numFmt w:val="bullet"/>
      <w:lvlText w:val="•"/>
      <w:lvlJc w:val="left"/>
      <w:pPr>
        <w:ind w:left="5189" w:hanging="151"/>
      </w:pPr>
      <w:rPr>
        <w:rFonts w:hint="default"/>
        <w:lang w:val="en-US" w:eastAsia="en-US" w:bidi="ar-SA"/>
      </w:rPr>
    </w:lvl>
    <w:lvl w:ilvl="7" w:tplc="07F45814">
      <w:numFmt w:val="bullet"/>
      <w:lvlText w:val="•"/>
      <w:lvlJc w:val="left"/>
      <w:pPr>
        <w:ind w:left="6037" w:hanging="151"/>
      </w:pPr>
      <w:rPr>
        <w:rFonts w:hint="default"/>
        <w:lang w:val="en-US" w:eastAsia="en-US" w:bidi="ar-SA"/>
      </w:rPr>
    </w:lvl>
    <w:lvl w:ilvl="8" w:tplc="805AA318">
      <w:numFmt w:val="bullet"/>
      <w:lvlText w:val="•"/>
      <w:lvlJc w:val="left"/>
      <w:pPr>
        <w:ind w:left="6885" w:hanging="151"/>
      </w:pPr>
      <w:rPr>
        <w:rFonts w:hint="default"/>
        <w:lang w:val="en-US" w:eastAsia="en-US" w:bidi="ar-SA"/>
      </w:rPr>
    </w:lvl>
  </w:abstractNum>
  <w:abstractNum w:abstractNumId="27" w15:restartNumberingAfterBreak="0">
    <w:nsid w:val="53E23B44"/>
    <w:multiLevelType w:val="hybridMultilevel"/>
    <w:tmpl w:val="E440E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A51566"/>
    <w:multiLevelType w:val="hybridMultilevel"/>
    <w:tmpl w:val="C30071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4B3FA8"/>
    <w:multiLevelType w:val="hybridMultilevel"/>
    <w:tmpl w:val="BDB08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0A58EE"/>
    <w:multiLevelType w:val="hybridMultilevel"/>
    <w:tmpl w:val="FA0AF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0444D3"/>
    <w:multiLevelType w:val="hybridMultilevel"/>
    <w:tmpl w:val="37E4A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4F7278"/>
    <w:multiLevelType w:val="hybridMultilevel"/>
    <w:tmpl w:val="46767388"/>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33" w15:restartNumberingAfterBreak="0">
    <w:nsid w:val="63102106"/>
    <w:multiLevelType w:val="hybridMultilevel"/>
    <w:tmpl w:val="454830D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5C6AB9"/>
    <w:multiLevelType w:val="multilevel"/>
    <w:tmpl w:val="0B2288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CA41D03"/>
    <w:multiLevelType w:val="hybridMultilevel"/>
    <w:tmpl w:val="85FA4ADA"/>
    <w:lvl w:ilvl="0" w:tplc="DCFA0EA0">
      <w:numFmt w:val="bullet"/>
      <w:lvlText w:val="•"/>
      <w:lvlJc w:val="left"/>
      <w:pPr>
        <w:ind w:left="245" w:hanging="151"/>
      </w:pPr>
      <w:rPr>
        <w:rFonts w:ascii="Arial" w:eastAsia="Arial" w:hAnsi="Arial" w:cs="Arial" w:hint="default"/>
        <w:w w:val="100"/>
        <w:sz w:val="24"/>
        <w:szCs w:val="24"/>
        <w:lang w:val="en-US" w:eastAsia="en-US" w:bidi="ar-SA"/>
      </w:rPr>
    </w:lvl>
    <w:lvl w:ilvl="1" w:tplc="4F501AFC">
      <w:numFmt w:val="bullet"/>
      <w:lvlText w:val="•"/>
      <w:lvlJc w:val="left"/>
      <w:pPr>
        <w:ind w:left="1074" w:hanging="151"/>
      </w:pPr>
      <w:rPr>
        <w:rFonts w:hint="default"/>
        <w:lang w:val="en-US" w:eastAsia="en-US" w:bidi="ar-SA"/>
      </w:rPr>
    </w:lvl>
    <w:lvl w:ilvl="2" w:tplc="BF6C0D4C">
      <w:numFmt w:val="bullet"/>
      <w:lvlText w:val="•"/>
      <w:lvlJc w:val="left"/>
      <w:pPr>
        <w:ind w:left="1908" w:hanging="151"/>
      </w:pPr>
      <w:rPr>
        <w:rFonts w:hint="default"/>
        <w:lang w:val="en-US" w:eastAsia="en-US" w:bidi="ar-SA"/>
      </w:rPr>
    </w:lvl>
    <w:lvl w:ilvl="3" w:tplc="9CA4BFA2">
      <w:numFmt w:val="bullet"/>
      <w:lvlText w:val="•"/>
      <w:lvlJc w:val="left"/>
      <w:pPr>
        <w:ind w:left="2742" w:hanging="151"/>
      </w:pPr>
      <w:rPr>
        <w:rFonts w:hint="default"/>
        <w:lang w:val="en-US" w:eastAsia="en-US" w:bidi="ar-SA"/>
      </w:rPr>
    </w:lvl>
    <w:lvl w:ilvl="4" w:tplc="47F04EBE">
      <w:numFmt w:val="bullet"/>
      <w:lvlText w:val="•"/>
      <w:lvlJc w:val="left"/>
      <w:pPr>
        <w:ind w:left="3576" w:hanging="151"/>
      </w:pPr>
      <w:rPr>
        <w:rFonts w:hint="default"/>
        <w:lang w:val="en-US" w:eastAsia="en-US" w:bidi="ar-SA"/>
      </w:rPr>
    </w:lvl>
    <w:lvl w:ilvl="5" w:tplc="4BBAA41A">
      <w:numFmt w:val="bullet"/>
      <w:lvlText w:val="•"/>
      <w:lvlJc w:val="left"/>
      <w:pPr>
        <w:ind w:left="4411" w:hanging="151"/>
      </w:pPr>
      <w:rPr>
        <w:rFonts w:hint="default"/>
        <w:lang w:val="en-US" w:eastAsia="en-US" w:bidi="ar-SA"/>
      </w:rPr>
    </w:lvl>
    <w:lvl w:ilvl="6" w:tplc="FCBE9F60">
      <w:numFmt w:val="bullet"/>
      <w:lvlText w:val="•"/>
      <w:lvlJc w:val="left"/>
      <w:pPr>
        <w:ind w:left="5245" w:hanging="151"/>
      </w:pPr>
      <w:rPr>
        <w:rFonts w:hint="default"/>
        <w:lang w:val="en-US" w:eastAsia="en-US" w:bidi="ar-SA"/>
      </w:rPr>
    </w:lvl>
    <w:lvl w:ilvl="7" w:tplc="D2B87A1A">
      <w:numFmt w:val="bullet"/>
      <w:lvlText w:val="•"/>
      <w:lvlJc w:val="left"/>
      <w:pPr>
        <w:ind w:left="6079" w:hanging="151"/>
      </w:pPr>
      <w:rPr>
        <w:rFonts w:hint="default"/>
        <w:lang w:val="en-US" w:eastAsia="en-US" w:bidi="ar-SA"/>
      </w:rPr>
    </w:lvl>
    <w:lvl w:ilvl="8" w:tplc="D8222A06">
      <w:numFmt w:val="bullet"/>
      <w:lvlText w:val="•"/>
      <w:lvlJc w:val="left"/>
      <w:pPr>
        <w:ind w:left="6913" w:hanging="151"/>
      </w:pPr>
      <w:rPr>
        <w:rFonts w:hint="default"/>
        <w:lang w:val="en-US" w:eastAsia="en-US" w:bidi="ar-SA"/>
      </w:rPr>
    </w:lvl>
  </w:abstractNum>
  <w:abstractNum w:abstractNumId="36" w15:restartNumberingAfterBreak="0">
    <w:nsid w:val="6F0C7843"/>
    <w:multiLevelType w:val="hybridMultilevel"/>
    <w:tmpl w:val="D5F6F334"/>
    <w:lvl w:ilvl="0" w:tplc="C82A8056">
      <w:start w:val="1"/>
      <w:numFmt w:val="decimal"/>
      <w:lvlText w:val="%1."/>
      <w:lvlJc w:val="left"/>
      <w:pPr>
        <w:ind w:left="607" w:hanging="268"/>
      </w:pPr>
      <w:rPr>
        <w:rFonts w:ascii="Arial" w:eastAsia="Arial" w:hAnsi="Arial" w:cs="Arial" w:hint="default"/>
        <w:b/>
        <w:bCs/>
        <w:w w:val="100"/>
        <w:sz w:val="24"/>
        <w:szCs w:val="24"/>
        <w:lang w:val="en-US" w:eastAsia="en-US" w:bidi="ar-SA"/>
      </w:rPr>
    </w:lvl>
    <w:lvl w:ilvl="1" w:tplc="E4529A7E">
      <w:numFmt w:val="bullet"/>
      <w:lvlText w:val="•"/>
      <w:lvlJc w:val="left"/>
      <w:pPr>
        <w:ind w:left="1686" w:hanging="268"/>
      </w:pPr>
      <w:rPr>
        <w:rFonts w:hint="default"/>
        <w:lang w:val="en-US" w:eastAsia="en-US" w:bidi="ar-SA"/>
      </w:rPr>
    </w:lvl>
    <w:lvl w:ilvl="2" w:tplc="4524E2A8">
      <w:numFmt w:val="bullet"/>
      <w:lvlText w:val="•"/>
      <w:lvlJc w:val="left"/>
      <w:pPr>
        <w:ind w:left="2772" w:hanging="268"/>
      </w:pPr>
      <w:rPr>
        <w:rFonts w:hint="default"/>
        <w:lang w:val="en-US" w:eastAsia="en-US" w:bidi="ar-SA"/>
      </w:rPr>
    </w:lvl>
    <w:lvl w:ilvl="3" w:tplc="026082EE">
      <w:numFmt w:val="bullet"/>
      <w:lvlText w:val="•"/>
      <w:lvlJc w:val="left"/>
      <w:pPr>
        <w:ind w:left="3858" w:hanging="268"/>
      </w:pPr>
      <w:rPr>
        <w:rFonts w:hint="default"/>
        <w:lang w:val="en-US" w:eastAsia="en-US" w:bidi="ar-SA"/>
      </w:rPr>
    </w:lvl>
    <w:lvl w:ilvl="4" w:tplc="7568B90C">
      <w:numFmt w:val="bullet"/>
      <w:lvlText w:val="•"/>
      <w:lvlJc w:val="left"/>
      <w:pPr>
        <w:ind w:left="4944" w:hanging="268"/>
      </w:pPr>
      <w:rPr>
        <w:rFonts w:hint="default"/>
        <w:lang w:val="en-US" w:eastAsia="en-US" w:bidi="ar-SA"/>
      </w:rPr>
    </w:lvl>
    <w:lvl w:ilvl="5" w:tplc="82521202">
      <w:numFmt w:val="bullet"/>
      <w:lvlText w:val="•"/>
      <w:lvlJc w:val="left"/>
      <w:pPr>
        <w:ind w:left="6030" w:hanging="268"/>
      </w:pPr>
      <w:rPr>
        <w:rFonts w:hint="default"/>
        <w:lang w:val="en-US" w:eastAsia="en-US" w:bidi="ar-SA"/>
      </w:rPr>
    </w:lvl>
    <w:lvl w:ilvl="6" w:tplc="515E01BC">
      <w:numFmt w:val="bullet"/>
      <w:lvlText w:val="•"/>
      <w:lvlJc w:val="left"/>
      <w:pPr>
        <w:ind w:left="7116" w:hanging="268"/>
      </w:pPr>
      <w:rPr>
        <w:rFonts w:hint="default"/>
        <w:lang w:val="en-US" w:eastAsia="en-US" w:bidi="ar-SA"/>
      </w:rPr>
    </w:lvl>
    <w:lvl w:ilvl="7" w:tplc="D85A9594">
      <w:numFmt w:val="bullet"/>
      <w:lvlText w:val="•"/>
      <w:lvlJc w:val="left"/>
      <w:pPr>
        <w:ind w:left="8202" w:hanging="268"/>
      </w:pPr>
      <w:rPr>
        <w:rFonts w:hint="default"/>
        <w:lang w:val="en-US" w:eastAsia="en-US" w:bidi="ar-SA"/>
      </w:rPr>
    </w:lvl>
    <w:lvl w:ilvl="8" w:tplc="B552B6F2">
      <w:numFmt w:val="bullet"/>
      <w:lvlText w:val="•"/>
      <w:lvlJc w:val="left"/>
      <w:pPr>
        <w:ind w:left="9288" w:hanging="268"/>
      </w:pPr>
      <w:rPr>
        <w:rFonts w:hint="default"/>
        <w:lang w:val="en-US" w:eastAsia="en-US" w:bidi="ar-SA"/>
      </w:rPr>
    </w:lvl>
  </w:abstractNum>
  <w:abstractNum w:abstractNumId="37" w15:restartNumberingAfterBreak="0">
    <w:nsid w:val="71360125"/>
    <w:multiLevelType w:val="hybridMultilevel"/>
    <w:tmpl w:val="73E0BD4A"/>
    <w:lvl w:ilvl="0" w:tplc="585AC67E">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Times New Roman"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Times New Roman"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Times New Roman" w:hint="default"/>
      </w:rPr>
    </w:lvl>
    <w:lvl w:ilvl="8" w:tplc="04090005">
      <w:start w:val="1"/>
      <w:numFmt w:val="bullet"/>
      <w:lvlText w:val=""/>
      <w:lvlJc w:val="left"/>
      <w:pPr>
        <w:ind w:left="6404" w:hanging="360"/>
      </w:pPr>
      <w:rPr>
        <w:rFonts w:ascii="Wingdings" w:hAnsi="Wingdings" w:hint="default"/>
      </w:rPr>
    </w:lvl>
  </w:abstractNum>
  <w:abstractNum w:abstractNumId="38" w15:restartNumberingAfterBreak="0">
    <w:nsid w:val="731A0E14"/>
    <w:multiLevelType w:val="hybridMultilevel"/>
    <w:tmpl w:val="83EEA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EB430C"/>
    <w:multiLevelType w:val="hybridMultilevel"/>
    <w:tmpl w:val="3E4C7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2B5B65"/>
    <w:multiLevelType w:val="multilevel"/>
    <w:tmpl w:val="E0AEF9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4860DC1"/>
    <w:multiLevelType w:val="multilevel"/>
    <w:tmpl w:val="A71A3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4A6552F"/>
    <w:multiLevelType w:val="hybridMultilevel"/>
    <w:tmpl w:val="8B4E9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BD55B9"/>
    <w:multiLevelType w:val="hybridMultilevel"/>
    <w:tmpl w:val="C8D4E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766E22"/>
    <w:multiLevelType w:val="hybridMultilevel"/>
    <w:tmpl w:val="D194A0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5977A58"/>
    <w:multiLevelType w:val="hybridMultilevel"/>
    <w:tmpl w:val="909C4D50"/>
    <w:lvl w:ilvl="0" w:tplc="568A465E">
      <w:numFmt w:val="bullet"/>
      <w:lvlText w:val="•"/>
      <w:lvlJc w:val="left"/>
      <w:pPr>
        <w:ind w:left="340" w:hanging="151"/>
      </w:pPr>
      <w:rPr>
        <w:rFonts w:ascii="Arial" w:eastAsia="Arial" w:hAnsi="Arial" w:cs="Arial" w:hint="default"/>
        <w:w w:val="100"/>
        <w:sz w:val="24"/>
        <w:szCs w:val="24"/>
        <w:lang w:val="en-US" w:eastAsia="en-US" w:bidi="ar-SA"/>
      </w:rPr>
    </w:lvl>
    <w:lvl w:ilvl="1" w:tplc="10AA8E7A">
      <w:numFmt w:val="bullet"/>
      <w:lvlText w:val="•"/>
      <w:lvlJc w:val="left"/>
      <w:pPr>
        <w:ind w:left="1452" w:hanging="151"/>
      </w:pPr>
      <w:rPr>
        <w:rFonts w:hint="default"/>
        <w:lang w:val="en-US" w:eastAsia="en-US" w:bidi="ar-SA"/>
      </w:rPr>
    </w:lvl>
    <w:lvl w:ilvl="2" w:tplc="5B5E8F62">
      <w:numFmt w:val="bullet"/>
      <w:lvlText w:val="•"/>
      <w:lvlJc w:val="left"/>
      <w:pPr>
        <w:ind w:left="2564" w:hanging="151"/>
      </w:pPr>
      <w:rPr>
        <w:rFonts w:hint="default"/>
        <w:lang w:val="en-US" w:eastAsia="en-US" w:bidi="ar-SA"/>
      </w:rPr>
    </w:lvl>
    <w:lvl w:ilvl="3" w:tplc="3C8E73DE">
      <w:numFmt w:val="bullet"/>
      <w:lvlText w:val="•"/>
      <w:lvlJc w:val="left"/>
      <w:pPr>
        <w:ind w:left="3676" w:hanging="151"/>
      </w:pPr>
      <w:rPr>
        <w:rFonts w:hint="default"/>
        <w:lang w:val="en-US" w:eastAsia="en-US" w:bidi="ar-SA"/>
      </w:rPr>
    </w:lvl>
    <w:lvl w:ilvl="4" w:tplc="9594FDF2">
      <w:numFmt w:val="bullet"/>
      <w:lvlText w:val="•"/>
      <w:lvlJc w:val="left"/>
      <w:pPr>
        <w:ind w:left="4788" w:hanging="151"/>
      </w:pPr>
      <w:rPr>
        <w:rFonts w:hint="default"/>
        <w:lang w:val="en-US" w:eastAsia="en-US" w:bidi="ar-SA"/>
      </w:rPr>
    </w:lvl>
    <w:lvl w:ilvl="5" w:tplc="B6324694">
      <w:numFmt w:val="bullet"/>
      <w:lvlText w:val="•"/>
      <w:lvlJc w:val="left"/>
      <w:pPr>
        <w:ind w:left="5900" w:hanging="151"/>
      </w:pPr>
      <w:rPr>
        <w:rFonts w:hint="default"/>
        <w:lang w:val="en-US" w:eastAsia="en-US" w:bidi="ar-SA"/>
      </w:rPr>
    </w:lvl>
    <w:lvl w:ilvl="6" w:tplc="2DDCCDFE">
      <w:numFmt w:val="bullet"/>
      <w:lvlText w:val="•"/>
      <w:lvlJc w:val="left"/>
      <w:pPr>
        <w:ind w:left="7012" w:hanging="151"/>
      </w:pPr>
      <w:rPr>
        <w:rFonts w:hint="default"/>
        <w:lang w:val="en-US" w:eastAsia="en-US" w:bidi="ar-SA"/>
      </w:rPr>
    </w:lvl>
    <w:lvl w:ilvl="7" w:tplc="0FA80558">
      <w:numFmt w:val="bullet"/>
      <w:lvlText w:val="•"/>
      <w:lvlJc w:val="left"/>
      <w:pPr>
        <w:ind w:left="8124" w:hanging="151"/>
      </w:pPr>
      <w:rPr>
        <w:rFonts w:hint="default"/>
        <w:lang w:val="en-US" w:eastAsia="en-US" w:bidi="ar-SA"/>
      </w:rPr>
    </w:lvl>
    <w:lvl w:ilvl="8" w:tplc="64F0C5AA">
      <w:numFmt w:val="bullet"/>
      <w:lvlText w:val="•"/>
      <w:lvlJc w:val="left"/>
      <w:pPr>
        <w:ind w:left="9236" w:hanging="151"/>
      </w:pPr>
      <w:rPr>
        <w:rFonts w:hint="default"/>
        <w:lang w:val="en-US" w:eastAsia="en-US" w:bidi="ar-SA"/>
      </w:rPr>
    </w:lvl>
  </w:abstractNum>
  <w:abstractNum w:abstractNumId="46" w15:restartNumberingAfterBreak="0">
    <w:nsid w:val="75C6072F"/>
    <w:multiLevelType w:val="hybridMultilevel"/>
    <w:tmpl w:val="92E26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65A3610"/>
    <w:multiLevelType w:val="hybridMultilevel"/>
    <w:tmpl w:val="71E86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90917AB"/>
    <w:multiLevelType w:val="multilevel"/>
    <w:tmpl w:val="51A0FA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7BA65055"/>
    <w:multiLevelType w:val="multilevel"/>
    <w:tmpl w:val="30DE4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5"/>
  </w:num>
  <w:num w:numId="2">
    <w:abstractNumId w:val="26"/>
  </w:num>
  <w:num w:numId="3">
    <w:abstractNumId w:val="12"/>
  </w:num>
  <w:num w:numId="4">
    <w:abstractNumId w:val="0"/>
  </w:num>
  <w:num w:numId="5">
    <w:abstractNumId w:val="36"/>
  </w:num>
  <w:num w:numId="6">
    <w:abstractNumId w:val="45"/>
  </w:num>
  <w:num w:numId="7">
    <w:abstractNumId w:val="1"/>
  </w:num>
  <w:num w:numId="8">
    <w:abstractNumId w:val="30"/>
  </w:num>
  <w:num w:numId="9">
    <w:abstractNumId w:val="44"/>
  </w:num>
  <w:num w:numId="10">
    <w:abstractNumId w:val="23"/>
  </w:num>
  <w:num w:numId="11">
    <w:abstractNumId w:val="22"/>
  </w:num>
  <w:num w:numId="12">
    <w:abstractNumId w:val="42"/>
  </w:num>
  <w:num w:numId="13">
    <w:abstractNumId w:val="4"/>
  </w:num>
  <w:num w:numId="14">
    <w:abstractNumId w:val="31"/>
  </w:num>
  <w:num w:numId="15">
    <w:abstractNumId w:val="27"/>
  </w:num>
  <w:num w:numId="16">
    <w:abstractNumId w:val="43"/>
  </w:num>
  <w:num w:numId="17">
    <w:abstractNumId w:val="33"/>
  </w:num>
  <w:num w:numId="18">
    <w:abstractNumId w:val="34"/>
  </w:num>
  <w:num w:numId="19">
    <w:abstractNumId w:val="19"/>
  </w:num>
  <w:num w:numId="20">
    <w:abstractNumId w:val="8"/>
  </w:num>
  <w:num w:numId="21">
    <w:abstractNumId w:val="16"/>
  </w:num>
  <w:num w:numId="22">
    <w:abstractNumId w:val="5"/>
  </w:num>
  <w:num w:numId="23">
    <w:abstractNumId w:val="6"/>
  </w:num>
  <w:num w:numId="24">
    <w:abstractNumId w:val="47"/>
  </w:num>
  <w:num w:numId="25">
    <w:abstractNumId w:val="28"/>
  </w:num>
  <w:num w:numId="26">
    <w:abstractNumId w:val="24"/>
  </w:num>
  <w:num w:numId="27">
    <w:abstractNumId w:val="39"/>
  </w:num>
  <w:num w:numId="28">
    <w:abstractNumId w:val="13"/>
  </w:num>
  <w:num w:numId="29">
    <w:abstractNumId w:val="11"/>
  </w:num>
  <w:num w:numId="30">
    <w:abstractNumId w:val="29"/>
  </w:num>
  <w:num w:numId="31">
    <w:abstractNumId w:val="38"/>
  </w:num>
  <w:num w:numId="32">
    <w:abstractNumId w:val="9"/>
  </w:num>
  <w:num w:numId="33">
    <w:abstractNumId w:val="25"/>
  </w:num>
  <w:num w:numId="34">
    <w:abstractNumId w:val="48"/>
  </w:num>
  <w:num w:numId="35">
    <w:abstractNumId w:val="3"/>
  </w:num>
  <w:num w:numId="36">
    <w:abstractNumId w:val="40"/>
  </w:num>
  <w:num w:numId="37">
    <w:abstractNumId w:val="10"/>
  </w:num>
  <w:num w:numId="38">
    <w:abstractNumId w:val="32"/>
  </w:num>
  <w:num w:numId="39">
    <w:abstractNumId w:val="17"/>
  </w:num>
  <w:num w:numId="40">
    <w:abstractNumId w:val="7"/>
  </w:num>
  <w:num w:numId="41">
    <w:abstractNumId w:val="14"/>
  </w:num>
  <w:num w:numId="42">
    <w:abstractNumId w:val="49"/>
  </w:num>
  <w:num w:numId="43">
    <w:abstractNumId w:val="20"/>
  </w:num>
  <w:num w:numId="44">
    <w:abstractNumId w:val="41"/>
  </w:num>
  <w:num w:numId="45">
    <w:abstractNumId w:val="15"/>
  </w:num>
  <w:num w:numId="46">
    <w:abstractNumId w:val="46"/>
  </w:num>
  <w:num w:numId="47">
    <w:abstractNumId w:val="21"/>
  </w:num>
  <w:num w:numId="48">
    <w:abstractNumId w:val="18"/>
  </w:num>
  <w:num w:numId="49">
    <w:abstractNumId w:val="37"/>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078"/>
    <w:rsid w:val="00031D31"/>
    <w:rsid w:val="000A24B0"/>
    <w:rsid w:val="000C36FF"/>
    <w:rsid w:val="00150136"/>
    <w:rsid w:val="001A5508"/>
    <w:rsid w:val="001D36EA"/>
    <w:rsid w:val="001D3A15"/>
    <w:rsid w:val="0021678E"/>
    <w:rsid w:val="0022286C"/>
    <w:rsid w:val="002430EA"/>
    <w:rsid w:val="00247625"/>
    <w:rsid w:val="00280207"/>
    <w:rsid w:val="0032046A"/>
    <w:rsid w:val="0037737B"/>
    <w:rsid w:val="00397106"/>
    <w:rsid w:val="003B0078"/>
    <w:rsid w:val="003E6768"/>
    <w:rsid w:val="003F4F9F"/>
    <w:rsid w:val="0040227D"/>
    <w:rsid w:val="00435B98"/>
    <w:rsid w:val="004620D1"/>
    <w:rsid w:val="00464A01"/>
    <w:rsid w:val="00493FE1"/>
    <w:rsid w:val="00495213"/>
    <w:rsid w:val="004B7BB5"/>
    <w:rsid w:val="004C77DF"/>
    <w:rsid w:val="004F6F81"/>
    <w:rsid w:val="0054031C"/>
    <w:rsid w:val="005603E1"/>
    <w:rsid w:val="00582E2B"/>
    <w:rsid w:val="005D4D0E"/>
    <w:rsid w:val="005D6594"/>
    <w:rsid w:val="00623E5F"/>
    <w:rsid w:val="00626ABD"/>
    <w:rsid w:val="00671407"/>
    <w:rsid w:val="006A5D1D"/>
    <w:rsid w:val="0071480C"/>
    <w:rsid w:val="00717C8B"/>
    <w:rsid w:val="00722FF8"/>
    <w:rsid w:val="00774C0F"/>
    <w:rsid w:val="007771F6"/>
    <w:rsid w:val="00852612"/>
    <w:rsid w:val="00854D84"/>
    <w:rsid w:val="008A5439"/>
    <w:rsid w:val="008E355F"/>
    <w:rsid w:val="008E357D"/>
    <w:rsid w:val="0094784C"/>
    <w:rsid w:val="0095745A"/>
    <w:rsid w:val="009C75E7"/>
    <w:rsid w:val="00A40465"/>
    <w:rsid w:val="00A54393"/>
    <w:rsid w:val="00A95626"/>
    <w:rsid w:val="00AF1F37"/>
    <w:rsid w:val="00B735BF"/>
    <w:rsid w:val="00B75328"/>
    <w:rsid w:val="00BC2AFA"/>
    <w:rsid w:val="00C17E27"/>
    <w:rsid w:val="00C35386"/>
    <w:rsid w:val="00C456D3"/>
    <w:rsid w:val="00C55AD1"/>
    <w:rsid w:val="00C60690"/>
    <w:rsid w:val="00C8076F"/>
    <w:rsid w:val="00C83BDB"/>
    <w:rsid w:val="00CB330C"/>
    <w:rsid w:val="00D44E2F"/>
    <w:rsid w:val="00D57685"/>
    <w:rsid w:val="00D62A12"/>
    <w:rsid w:val="00DD6079"/>
    <w:rsid w:val="00E321AA"/>
    <w:rsid w:val="00E45A82"/>
    <w:rsid w:val="00E54F98"/>
    <w:rsid w:val="00EA4860"/>
    <w:rsid w:val="00F346C1"/>
    <w:rsid w:val="00F405BE"/>
    <w:rsid w:val="00F704A1"/>
    <w:rsid w:val="00F92946"/>
    <w:rsid w:val="00FB18A7"/>
    <w:rsid w:val="00FC0A6B"/>
    <w:rsid w:val="00FD3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E2886D"/>
  <w15:docId w15:val="{D55A5379-3999-43DB-B523-5F69BED70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link w:val="Heading1Char"/>
    <w:uiPriority w:val="1"/>
    <w:qFormat/>
    <w:pPr>
      <w:spacing w:line="273" w:lineRule="exact"/>
      <w:ind w:left="340"/>
      <w:outlineLvl w:val="0"/>
    </w:pPr>
    <w:rPr>
      <w:b/>
      <w:bCs/>
      <w:sz w:val="24"/>
      <w:szCs w:val="24"/>
    </w:rPr>
  </w:style>
  <w:style w:type="paragraph" w:styleId="Heading4">
    <w:name w:val="heading 4"/>
    <w:basedOn w:val="Normal"/>
    <w:next w:val="Normal"/>
    <w:link w:val="Heading4Char"/>
    <w:semiHidden/>
    <w:unhideWhenUsed/>
    <w:qFormat/>
    <w:rsid w:val="0095745A"/>
    <w:pPr>
      <w:keepNext/>
      <w:widowControl/>
      <w:autoSpaceDE/>
      <w:autoSpaceDN/>
      <w:spacing w:before="240" w:after="60"/>
      <w:outlineLvl w:val="3"/>
    </w:pPr>
    <w:rPr>
      <w:rFonts w:ascii="Calibri" w:eastAsia="Times New Roman" w:hAnsi="Calibri" w:cs="Times New Roman"/>
      <w:b/>
      <w:bCs/>
      <w:sz w:val="28"/>
      <w:szCs w:val="28"/>
      <w:lang w:val="en-GB" w:eastAsia="en-GB"/>
    </w:rPr>
  </w:style>
  <w:style w:type="paragraph" w:styleId="Heading5">
    <w:name w:val="heading 5"/>
    <w:basedOn w:val="Normal"/>
    <w:next w:val="Normal"/>
    <w:link w:val="Heading5Char"/>
    <w:unhideWhenUsed/>
    <w:qFormat/>
    <w:rsid w:val="0095745A"/>
    <w:pPr>
      <w:widowControl/>
      <w:autoSpaceDE/>
      <w:autoSpaceDN/>
      <w:spacing w:before="240" w:after="60"/>
      <w:outlineLvl w:val="4"/>
    </w:pPr>
    <w:rPr>
      <w:rFonts w:ascii="Calibri" w:eastAsia="Times New Roman" w:hAnsi="Calibri" w:cs="Times New Roman"/>
      <w:b/>
      <w:bCs/>
      <w:i/>
      <w:iCs/>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link w:val="TitleChar"/>
    <w:qFormat/>
    <w:pPr>
      <w:spacing w:before="226"/>
      <w:ind w:left="3281" w:right="3595"/>
      <w:jc w:val="center"/>
    </w:pPr>
    <w:rPr>
      <w:b/>
      <w:bCs/>
      <w:sz w:val="56"/>
      <w:szCs w:val="56"/>
    </w:rPr>
  </w:style>
  <w:style w:type="paragraph" w:styleId="ListParagraph">
    <w:name w:val="List Paragraph"/>
    <w:basedOn w:val="Normal"/>
    <w:uiPriority w:val="1"/>
    <w:qFormat/>
    <w:pPr>
      <w:spacing w:line="273" w:lineRule="exact"/>
      <w:ind w:left="491" w:hanging="152"/>
    </w:pPr>
  </w:style>
  <w:style w:type="paragraph" w:customStyle="1" w:styleId="TableParagraph">
    <w:name w:val="Table Paragraph"/>
    <w:basedOn w:val="Normal"/>
    <w:uiPriority w:val="1"/>
    <w:qFormat/>
    <w:pPr>
      <w:ind w:left="94"/>
    </w:pPr>
  </w:style>
  <w:style w:type="paragraph" w:styleId="Header">
    <w:name w:val="header"/>
    <w:basedOn w:val="Normal"/>
    <w:link w:val="HeaderChar"/>
    <w:unhideWhenUsed/>
    <w:rsid w:val="001D3A15"/>
    <w:pPr>
      <w:tabs>
        <w:tab w:val="center" w:pos="4513"/>
        <w:tab w:val="right" w:pos="9026"/>
      </w:tabs>
    </w:pPr>
  </w:style>
  <w:style w:type="character" w:customStyle="1" w:styleId="HeaderChar">
    <w:name w:val="Header Char"/>
    <w:basedOn w:val="DefaultParagraphFont"/>
    <w:link w:val="Header"/>
    <w:uiPriority w:val="99"/>
    <w:rsid w:val="001D3A15"/>
    <w:rPr>
      <w:rFonts w:ascii="Arial" w:eastAsia="Arial" w:hAnsi="Arial" w:cs="Arial"/>
    </w:rPr>
  </w:style>
  <w:style w:type="paragraph" w:styleId="Footer">
    <w:name w:val="footer"/>
    <w:basedOn w:val="Normal"/>
    <w:link w:val="FooterChar"/>
    <w:uiPriority w:val="99"/>
    <w:unhideWhenUsed/>
    <w:rsid w:val="001D3A15"/>
    <w:pPr>
      <w:tabs>
        <w:tab w:val="center" w:pos="4513"/>
        <w:tab w:val="right" w:pos="9026"/>
      </w:tabs>
    </w:pPr>
  </w:style>
  <w:style w:type="character" w:customStyle="1" w:styleId="FooterChar">
    <w:name w:val="Footer Char"/>
    <w:basedOn w:val="DefaultParagraphFont"/>
    <w:link w:val="Footer"/>
    <w:uiPriority w:val="99"/>
    <w:rsid w:val="001D3A15"/>
    <w:rPr>
      <w:rFonts w:ascii="Arial" w:eastAsia="Arial" w:hAnsi="Arial" w:cs="Arial"/>
    </w:rPr>
  </w:style>
  <w:style w:type="paragraph" w:styleId="BodyText3">
    <w:name w:val="Body Text 3"/>
    <w:basedOn w:val="Normal"/>
    <w:link w:val="BodyText3Char"/>
    <w:rsid w:val="000C36FF"/>
    <w:pPr>
      <w:widowControl/>
      <w:autoSpaceDE/>
      <w:autoSpaceDN/>
      <w:spacing w:after="120"/>
    </w:pPr>
    <w:rPr>
      <w:rFonts w:eastAsia="Times New Roman"/>
      <w:sz w:val="16"/>
      <w:szCs w:val="16"/>
      <w:lang w:val="en-GB" w:eastAsia="en-GB"/>
    </w:rPr>
  </w:style>
  <w:style w:type="character" w:customStyle="1" w:styleId="BodyText3Char">
    <w:name w:val="Body Text 3 Char"/>
    <w:basedOn w:val="DefaultParagraphFont"/>
    <w:link w:val="BodyText3"/>
    <w:rsid w:val="000C36FF"/>
    <w:rPr>
      <w:rFonts w:ascii="Arial" w:eastAsia="Times New Roman" w:hAnsi="Arial" w:cs="Arial"/>
      <w:sz w:val="16"/>
      <w:szCs w:val="16"/>
      <w:lang w:val="en-GB" w:eastAsia="en-GB"/>
    </w:rPr>
  </w:style>
  <w:style w:type="character" w:styleId="Hyperlink">
    <w:name w:val="Hyperlink"/>
    <w:basedOn w:val="DefaultParagraphFont"/>
    <w:uiPriority w:val="99"/>
    <w:unhideWhenUsed/>
    <w:rsid w:val="00464A01"/>
    <w:rPr>
      <w:color w:val="0000FF" w:themeColor="hyperlink"/>
      <w:u w:val="single"/>
    </w:rPr>
  </w:style>
  <w:style w:type="character" w:styleId="UnresolvedMention">
    <w:name w:val="Unresolved Mention"/>
    <w:basedOn w:val="DefaultParagraphFont"/>
    <w:uiPriority w:val="99"/>
    <w:semiHidden/>
    <w:unhideWhenUsed/>
    <w:rsid w:val="00464A01"/>
    <w:rPr>
      <w:color w:val="605E5C"/>
      <w:shd w:val="clear" w:color="auto" w:fill="E1DFDD"/>
    </w:rPr>
  </w:style>
  <w:style w:type="table" w:styleId="TableGrid">
    <w:name w:val="Table Grid"/>
    <w:basedOn w:val="TableNormal"/>
    <w:uiPriority w:val="39"/>
    <w:rsid w:val="007148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D62A12"/>
    <w:pPr>
      <w:widowControl/>
      <w:autoSpaceDE/>
      <w:autoSpaceDN/>
      <w:jc w:val="center"/>
    </w:pPr>
    <w:rPr>
      <w:rFonts w:ascii="Times New Roman" w:eastAsia="Times New Roman" w:hAnsi="Times New Roman" w:cs="Times New Roman"/>
      <w:b/>
      <w:bCs/>
      <w:sz w:val="36"/>
      <w:szCs w:val="24"/>
      <w:u w:val="single"/>
      <w:lang w:val="en-GB"/>
    </w:rPr>
  </w:style>
  <w:style w:type="character" w:customStyle="1" w:styleId="SubtitleChar">
    <w:name w:val="Subtitle Char"/>
    <w:basedOn w:val="DefaultParagraphFont"/>
    <w:link w:val="Subtitle"/>
    <w:rsid w:val="00D62A12"/>
    <w:rPr>
      <w:rFonts w:ascii="Times New Roman" w:eastAsia="Times New Roman" w:hAnsi="Times New Roman" w:cs="Times New Roman"/>
      <w:b/>
      <w:bCs/>
      <w:sz w:val="36"/>
      <w:szCs w:val="24"/>
      <w:u w:val="single"/>
      <w:lang w:val="en-GB"/>
    </w:rPr>
  </w:style>
  <w:style w:type="paragraph" w:customStyle="1" w:styleId="Default">
    <w:name w:val="Default"/>
    <w:rsid w:val="00D62A12"/>
    <w:pPr>
      <w:widowControl/>
      <w:adjustRightInd w:val="0"/>
    </w:pPr>
    <w:rPr>
      <w:rFonts w:ascii="Arial" w:eastAsia="Times New Roman" w:hAnsi="Arial" w:cs="Arial"/>
      <w:color w:val="000000"/>
      <w:sz w:val="24"/>
      <w:szCs w:val="24"/>
      <w:lang w:val="en-GB" w:eastAsia="en-GB"/>
    </w:rPr>
  </w:style>
  <w:style w:type="character" w:customStyle="1" w:styleId="Heading4Char">
    <w:name w:val="Heading 4 Char"/>
    <w:basedOn w:val="DefaultParagraphFont"/>
    <w:link w:val="Heading4"/>
    <w:semiHidden/>
    <w:rsid w:val="0095745A"/>
    <w:rPr>
      <w:rFonts w:ascii="Calibri" w:eastAsia="Times New Roman" w:hAnsi="Calibri" w:cs="Times New Roman"/>
      <w:b/>
      <w:bCs/>
      <w:sz w:val="28"/>
      <w:szCs w:val="28"/>
      <w:lang w:val="en-GB" w:eastAsia="en-GB"/>
    </w:rPr>
  </w:style>
  <w:style w:type="character" w:customStyle="1" w:styleId="Heading5Char">
    <w:name w:val="Heading 5 Char"/>
    <w:basedOn w:val="DefaultParagraphFont"/>
    <w:link w:val="Heading5"/>
    <w:rsid w:val="0095745A"/>
    <w:rPr>
      <w:rFonts w:ascii="Calibri" w:eastAsia="Times New Roman" w:hAnsi="Calibri" w:cs="Times New Roman"/>
      <w:b/>
      <w:bCs/>
      <w:i/>
      <w:iCs/>
      <w:sz w:val="26"/>
      <w:szCs w:val="26"/>
      <w:lang w:val="en-GB" w:eastAsia="en-GB"/>
    </w:rPr>
  </w:style>
  <w:style w:type="character" w:styleId="PageNumber">
    <w:name w:val="page number"/>
    <w:basedOn w:val="DefaultParagraphFont"/>
    <w:rsid w:val="0095745A"/>
  </w:style>
  <w:style w:type="paragraph" w:styleId="BalloonText">
    <w:name w:val="Balloon Text"/>
    <w:basedOn w:val="Normal"/>
    <w:link w:val="BalloonTextChar"/>
    <w:rsid w:val="0095745A"/>
    <w:pPr>
      <w:widowControl/>
      <w:autoSpaceDE/>
      <w:autoSpaceDN/>
    </w:pPr>
    <w:rPr>
      <w:rFonts w:ascii="Tahoma" w:eastAsia="Times New Roman" w:hAnsi="Tahoma" w:cs="Tahoma"/>
      <w:sz w:val="16"/>
      <w:szCs w:val="16"/>
      <w:lang w:val="en-GB" w:eastAsia="en-GB"/>
    </w:rPr>
  </w:style>
  <w:style w:type="character" w:customStyle="1" w:styleId="BalloonTextChar">
    <w:name w:val="Balloon Text Char"/>
    <w:basedOn w:val="DefaultParagraphFont"/>
    <w:link w:val="BalloonText"/>
    <w:rsid w:val="0095745A"/>
    <w:rPr>
      <w:rFonts w:ascii="Tahoma" w:eastAsia="Times New Roman" w:hAnsi="Tahoma" w:cs="Tahoma"/>
      <w:sz w:val="16"/>
      <w:szCs w:val="16"/>
      <w:lang w:val="en-GB" w:eastAsia="en-GB"/>
    </w:rPr>
  </w:style>
  <w:style w:type="character" w:styleId="HTMLCite">
    <w:name w:val="HTML Cite"/>
    <w:uiPriority w:val="99"/>
    <w:unhideWhenUsed/>
    <w:rsid w:val="0095745A"/>
    <w:rPr>
      <w:i/>
      <w:iCs/>
    </w:rPr>
  </w:style>
  <w:style w:type="character" w:styleId="Emphasis">
    <w:name w:val="Emphasis"/>
    <w:uiPriority w:val="20"/>
    <w:qFormat/>
    <w:rsid w:val="0095745A"/>
    <w:rPr>
      <w:b/>
      <w:bCs/>
      <w:i w:val="0"/>
      <w:iCs w:val="0"/>
    </w:rPr>
  </w:style>
  <w:style w:type="paragraph" w:customStyle="1" w:styleId="vlt-servicestext">
    <w:name w:val="vlt-services__text"/>
    <w:basedOn w:val="Normal"/>
    <w:rsid w:val="0095745A"/>
    <w:pPr>
      <w:widowControl/>
      <w:autoSpaceDE/>
      <w:autoSpaceDN/>
      <w:spacing w:before="180"/>
    </w:pPr>
    <w:rPr>
      <w:rFonts w:ascii="Times New Roman" w:eastAsia="Times New Roman" w:hAnsi="Times New Roman" w:cs="Times New Roman"/>
      <w:sz w:val="24"/>
      <w:szCs w:val="24"/>
      <w:lang w:val="en-GB" w:eastAsia="en-GB"/>
    </w:rPr>
  </w:style>
  <w:style w:type="character" w:customStyle="1" w:styleId="Heading1Char">
    <w:name w:val="Heading 1 Char"/>
    <w:link w:val="Heading1"/>
    <w:uiPriority w:val="1"/>
    <w:rsid w:val="0095745A"/>
    <w:rPr>
      <w:rFonts w:ascii="Arial" w:eastAsia="Arial" w:hAnsi="Arial" w:cs="Arial"/>
      <w:b/>
      <w:bCs/>
      <w:sz w:val="24"/>
      <w:szCs w:val="24"/>
    </w:rPr>
  </w:style>
  <w:style w:type="character" w:customStyle="1" w:styleId="BodyTextChar">
    <w:name w:val="Body Text Char"/>
    <w:link w:val="BodyText"/>
    <w:uiPriority w:val="1"/>
    <w:rsid w:val="0095745A"/>
    <w:rPr>
      <w:rFonts w:ascii="Arial" w:eastAsia="Arial" w:hAnsi="Arial" w:cs="Arial"/>
      <w:sz w:val="24"/>
      <w:szCs w:val="24"/>
    </w:rPr>
  </w:style>
  <w:style w:type="character" w:customStyle="1" w:styleId="TitleChar">
    <w:name w:val="Title Char"/>
    <w:link w:val="Title"/>
    <w:rsid w:val="0095745A"/>
    <w:rPr>
      <w:rFonts w:ascii="Arial" w:eastAsia="Arial" w:hAnsi="Arial" w:cs="Arial"/>
      <w:b/>
      <w:bCs/>
      <w:sz w:val="56"/>
      <w:szCs w:val="56"/>
    </w:rPr>
  </w:style>
  <w:style w:type="paragraph" w:styleId="NormalWeb">
    <w:name w:val="Normal (Web)"/>
    <w:basedOn w:val="Normal"/>
    <w:uiPriority w:val="99"/>
    <w:unhideWhenUsed/>
    <w:rsid w:val="0095745A"/>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Strong">
    <w:name w:val="Strong"/>
    <w:uiPriority w:val="22"/>
    <w:qFormat/>
    <w:rsid w:val="0095745A"/>
    <w:rPr>
      <w:b/>
      <w:bCs/>
    </w:rPr>
  </w:style>
  <w:style w:type="paragraph" w:customStyle="1" w:styleId="Caption1">
    <w:name w:val="Caption 1"/>
    <w:basedOn w:val="Normal"/>
    <w:uiPriority w:val="99"/>
    <w:qFormat/>
    <w:rsid w:val="00E321AA"/>
    <w:pPr>
      <w:widowControl/>
      <w:autoSpaceDE/>
      <w:autoSpaceDN/>
      <w:spacing w:before="120" w:after="120"/>
    </w:pPr>
    <w:rPr>
      <w:rFonts w:eastAsia="MS Mincho" w:cs="Times New Roman"/>
      <w:i/>
      <w:color w:val="F15F22"/>
      <w:sz w:val="20"/>
      <w:szCs w:val="24"/>
    </w:rPr>
  </w:style>
  <w:style w:type="character" w:styleId="FollowedHyperlink">
    <w:name w:val="FollowedHyperlink"/>
    <w:basedOn w:val="DefaultParagraphFont"/>
    <w:uiPriority w:val="99"/>
    <w:semiHidden/>
    <w:unhideWhenUsed/>
    <w:rsid w:val="00582E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90684">
      <w:bodyDiv w:val="1"/>
      <w:marLeft w:val="0"/>
      <w:marRight w:val="0"/>
      <w:marTop w:val="0"/>
      <w:marBottom w:val="0"/>
      <w:divBdr>
        <w:top w:val="none" w:sz="0" w:space="0" w:color="auto"/>
        <w:left w:val="none" w:sz="0" w:space="0" w:color="auto"/>
        <w:bottom w:val="none" w:sz="0" w:space="0" w:color="auto"/>
        <w:right w:val="none" w:sz="0" w:space="0" w:color="auto"/>
      </w:divBdr>
    </w:div>
    <w:div w:id="175581862">
      <w:bodyDiv w:val="1"/>
      <w:marLeft w:val="0"/>
      <w:marRight w:val="0"/>
      <w:marTop w:val="0"/>
      <w:marBottom w:val="0"/>
      <w:divBdr>
        <w:top w:val="none" w:sz="0" w:space="0" w:color="auto"/>
        <w:left w:val="none" w:sz="0" w:space="0" w:color="auto"/>
        <w:bottom w:val="none" w:sz="0" w:space="0" w:color="auto"/>
        <w:right w:val="none" w:sz="0" w:space="0" w:color="auto"/>
      </w:divBdr>
    </w:div>
    <w:div w:id="2063792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gloucestershire.gov.uk/media/2103929/gloucestershire-revised-loi-guidance-v7-dec2021.pdf" TargetMode="External"/><Relationship Id="rId18" Type="http://schemas.openxmlformats.org/officeDocument/2006/relationships/hyperlink" Target="http://www.gscb.org.uk/article/113294/Gloucestershire-procedures-and-protocols" TargetMode="External"/><Relationship Id="rId26" Type="http://schemas.openxmlformats.org/officeDocument/2006/relationships/hyperlink" Target="http://www.glosfamiliesdirectory.org.uk/kb5/gloucs/glosfamilies/family.page?familychannel=2" TargetMode="External"/><Relationship Id="rId21" Type="http://schemas.openxmlformats.org/officeDocument/2006/relationships/hyperlink" Target="https://www.gov.uk/government/publications/national-action-plan-to-tackle-child-abuselinked-to-faith-or-belief" TargetMode="External"/><Relationship Id="rId34" Type="http://schemas.openxmlformats.org/officeDocument/2006/relationships/hyperlink" Target="https://www.gov.uk/government/publications/safeguarding-children-who-may-have-beentrafficked-practice-guidance" TargetMode="External"/><Relationship Id="rId7" Type="http://schemas.openxmlformats.org/officeDocument/2006/relationships/webSettings" Target="webSettings.xml"/><Relationship Id="rId12" Type="http://schemas.openxmlformats.org/officeDocument/2006/relationships/hyperlink" Target="https://search3.openobjects.com/mediamanager/gloucs/glosfamilies/files/gcc_2387_early_help_practice_guide_digital_dev6.pdf" TargetMode="External"/><Relationship Id="rId17" Type="http://schemas.openxmlformats.org/officeDocument/2006/relationships/hyperlink" Target="https://www.gov.uk/government/publications/what-to-do-if-you-suspect-a-child-is-beingsexually-exploited" TargetMode="External"/><Relationship Id="rId25" Type="http://schemas.openxmlformats.org/officeDocument/2006/relationships/hyperlink" Target="https://www.gov.uk/government/policies/ending-violence-against-women-and-girls-in-the-uk" TargetMode="External"/><Relationship Id="rId33" Type="http://schemas.openxmlformats.org/officeDocument/2006/relationships/hyperlink" Target="https://www.gov.uk/government/collections/this-is-abuse-campaign" TargetMode="External"/><Relationship Id="rId2" Type="http://schemas.openxmlformats.org/officeDocument/2006/relationships/customXml" Target="../customXml/item2.xml"/><Relationship Id="rId16" Type="http://schemas.openxmlformats.org/officeDocument/2006/relationships/hyperlink" Target="https://www.gloucestershire.gov.uk/education-and-learning/special-educational-needs-and-disability-send/advisory-teaching-service/" TargetMode="External"/><Relationship Id="rId20" Type="http://schemas.openxmlformats.org/officeDocument/2006/relationships/hyperlink" Target="https://www.gov.uk/government/publications/safeguarding-children-in-whom-illness-isfabricated-or-induced" TargetMode="External"/><Relationship Id="rId29" Type="http://schemas.openxmlformats.org/officeDocument/2006/relationships/hyperlink" Target="https://www.gov.uk/government/publications/children-act-1989-private-fosterin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www.gov.uk/government/uploads/system/uploads/attachment_data/file/226%20293/Advice_to_Schools_and_Colleges_on_Gangs.pdf" TargetMode="External"/><Relationship Id="rId32" Type="http://schemas.openxmlformats.org/officeDocument/2006/relationships/hyperlink" Target="https://www.gov.uk/government/uploads/system/uploads/attachment_data/file/270169/drugadviceforschools.pdf"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actionaces.org/" TargetMode="External"/><Relationship Id="rId23" Type="http://schemas.openxmlformats.org/officeDocument/2006/relationships/hyperlink" Target="https://www.gov.uk/forced-marriage" TargetMode="External"/><Relationship Id="rId28" Type="http://schemas.openxmlformats.org/officeDocument/2006/relationships/hyperlink" Target="https://www.gov.uk/government/publications/the-mental-health-strategy-for-england" TargetMode="External"/><Relationship Id="rId36"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www.gov.uk/domestic-violence-and-abuse" TargetMode="External"/><Relationship Id="rId31" Type="http://schemas.openxmlformats.org/officeDocument/2006/relationships/hyperlink" Target="http://ceop.police.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hyperlink" Target="https://www.gov.uk/government/publications/female-genital-mutilation-multi-agency-practiceguidelines" TargetMode="External"/><Relationship Id="rId27" Type="http://schemas.openxmlformats.org/officeDocument/2006/relationships/hyperlink" Target="mailto:thekey@gloucestershire.gov.uk" TargetMode="External"/><Relationship Id="rId30" Type="http://schemas.openxmlformats.org/officeDocument/2006/relationships/hyperlink" Target="https://www.gov.uk/government/publications/channel-guidance" TargetMode="External"/><Relationship Id="rId35" Type="http://schemas.openxmlformats.org/officeDocument/2006/relationships/header" Target="header1.xml"/><Relationship Id="rId8" Type="http://schemas.openxmlformats.org/officeDocument/2006/relationships/footnotes" Target="footnote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130f798-555d-4283-877d-47ca23db3ba0" xsi:nil="true"/>
    <lcf76f155ced4ddcb4097134ff3c332f xmlns="beab8350-a27f-4811-8d61-4b617fe51f8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F96D6B0A3E3B42A8F754A3BC10923B" ma:contentTypeVersion="17" ma:contentTypeDescription="Create a new document." ma:contentTypeScope="" ma:versionID="1b0bff4e6432a8db4eb325df89af706c">
  <xsd:schema xmlns:xsd="http://www.w3.org/2001/XMLSchema" xmlns:xs="http://www.w3.org/2001/XMLSchema" xmlns:p="http://schemas.microsoft.com/office/2006/metadata/properties" xmlns:ns2="4130f798-555d-4283-877d-47ca23db3ba0" xmlns:ns3="beab8350-a27f-4811-8d61-4b617fe51f81" targetNamespace="http://schemas.microsoft.com/office/2006/metadata/properties" ma:root="true" ma:fieldsID="8ab21580f9af00118264131ccdb17d95" ns2:_="" ns3:_="">
    <xsd:import namespace="4130f798-555d-4283-877d-47ca23db3ba0"/>
    <xsd:import namespace="beab8350-a27f-4811-8d61-4b617fe51f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Location"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30f798-555d-4283-877d-47ca23db3b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a852953-3c54-43a3-8143-5d6c744f9f30}" ma:internalName="TaxCatchAll" ma:showField="CatchAllData" ma:web="4130f798-555d-4283-877d-47ca23db3ba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b8350-a27f-4811-8d61-4b617fe51f8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5eb0bf6-483a-4e9b-9636-5eee4a0e499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54044C-2AF8-4620-984D-C2FE770F00DA}">
  <ds:schemaRefs>
    <ds:schemaRef ds:uri="http://schemas.microsoft.com/sharepoint/v3/contenttype/forms"/>
  </ds:schemaRefs>
</ds:datastoreItem>
</file>

<file path=customXml/itemProps2.xml><?xml version="1.0" encoding="utf-8"?>
<ds:datastoreItem xmlns:ds="http://schemas.openxmlformats.org/officeDocument/2006/customXml" ds:itemID="{7F85448C-96EC-40C5-8E58-27F1E74199F6}">
  <ds:schemaRefs>
    <ds:schemaRef ds:uri="http://schemas.microsoft.com/office/2006/metadata/properties"/>
    <ds:schemaRef ds:uri="http://schemas.microsoft.com/office/infopath/2007/PartnerControls"/>
    <ds:schemaRef ds:uri="4130f798-555d-4283-877d-47ca23db3ba0"/>
    <ds:schemaRef ds:uri="beab8350-a27f-4811-8d61-4b617fe51f81"/>
  </ds:schemaRefs>
</ds:datastoreItem>
</file>

<file path=customXml/itemProps3.xml><?xml version="1.0" encoding="utf-8"?>
<ds:datastoreItem xmlns:ds="http://schemas.openxmlformats.org/officeDocument/2006/customXml" ds:itemID="{B0F73BF8-A6C2-42A1-8E6C-78F9D936A7BD}"/>
</file>

<file path=docProps/app.xml><?xml version="1.0" encoding="utf-8"?>
<Properties xmlns="http://schemas.openxmlformats.org/officeDocument/2006/extended-properties" xmlns:vt="http://schemas.openxmlformats.org/officeDocument/2006/docPropsVTypes">
  <Template>Normal</Template>
  <TotalTime>3</TotalTime>
  <Pages>8</Pages>
  <Words>2740</Words>
  <Characters>15621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Hales</dc:creator>
  <cp:lastModifiedBy>Pete Hales</cp:lastModifiedBy>
  <cp:revision>2</cp:revision>
  <dcterms:created xsi:type="dcterms:W3CDTF">2023-08-31T10:12:00Z</dcterms:created>
  <dcterms:modified xsi:type="dcterms:W3CDTF">2023-08-31T10:12:00Z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2022-08-16T00:00:00Z</vt:filetime>
  </property>
  <property fmtid="{D5CDD505-2E9C-101B-9397-08002B2CF9AE}" pid="3" name="ContentTypeId">
    <vt:lpwstr>0x010100FBF96D6B0A3E3B42A8F754A3BC10923B</vt:lpwstr>
  </property>
  <property fmtid="{D5CDD505-2E9C-101B-9397-08002B2CF9AE}" pid="4" name="MediaServiceImageTags">
    <vt:lpwstr/>
  </property>
</Properties>
</file>