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BBB5" w14:textId="614CBA92" w:rsidR="004E5AC3" w:rsidRPr="00863DD9" w:rsidRDefault="004E5AC3" w:rsidP="004E5AC3">
      <w:pPr>
        <w:jc w:val="center"/>
        <w:rPr>
          <w:rFonts w:cstheme="minorHAnsi"/>
          <w:sz w:val="32"/>
        </w:rPr>
      </w:pPr>
      <w:r w:rsidRPr="00863DD9">
        <w:rPr>
          <w:rFonts w:cstheme="minorHAnsi"/>
          <w:sz w:val="32"/>
        </w:rPr>
        <w:t>Willow Primary Academy</w:t>
      </w:r>
      <w:r>
        <w:rPr>
          <w:rFonts w:cstheme="minorHAnsi"/>
          <w:sz w:val="32"/>
        </w:rPr>
        <w:t>- The Piper Centre</w:t>
      </w:r>
    </w:p>
    <w:p w14:paraId="3DD5F153" w14:textId="77777777" w:rsidR="004E5AC3" w:rsidRPr="00863DD9" w:rsidRDefault="004E5AC3" w:rsidP="004E5AC3">
      <w:pPr>
        <w:jc w:val="center"/>
        <w:rPr>
          <w:rFonts w:cstheme="minorHAnsi"/>
          <w:b/>
          <w:sz w:val="24"/>
        </w:rPr>
      </w:pPr>
      <w:r w:rsidRPr="00863DD9">
        <w:rPr>
          <w:rFonts w:cstheme="minorHAnsi"/>
          <w:b/>
          <w:sz w:val="24"/>
        </w:rPr>
        <w:t>SEND INFORMATION REPORT OCTOBER 2022</w:t>
      </w:r>
    </w:p>
    <w:p w14:paraId="5397C1C9" w14:textId="6E559280" w:rsidR="004E5AC3" w:rsidRPr="00863DD9" w:rsidRDefault="004E5AC3" w:rsidP="004E5AC3">
      <w:pPr>
        <w:autoSpaceDE w:val="0"/>
        <w:autoSpaceDN w:val="0"/>
        <w:adjustRightInd w:val="0"/>
        <w:spacing w:after="0" w:line="240" w:lineRule="auto"/>
        <w:rPr>
          <w:rFonts w:cstheme="minorHAnsi"/>
        </w:rPr>
      </w:pPr>
      <w:r w:rsidRPr="00863DD9">
        <w:rPr>
          <w:rFonts w:cstheme="minorHAnsi"/>
        </w:rPr>
        <w:t xml:space="preserve">This document provides information about the support </w:t>
      </w:r>
      <w:r>
        <w:rPr>
          <w:rFonts w:cstheme="minorHAnsi"/>
        </w:rPr>
        <w:t>The Piper Centre</w:t>
      </w:r>
      <w:r w:rsidRPr="00863DD9">
        <w:rPr>
          <w:rFonts w:cstheme="minorHAnsi"/>
        </w:rPr>
        <w:t xml:space="preserve"> offers pupils with Special Educational Needs and Disabilities (SEND) and should be read in conjunction with </w:t>
      </w:r>
      <w:r w:rsidRPr="004E38C6">
        <w:rPr>
          <w:rFonts w:cstheme="minorHAnsi"/>
        </w:rPr>
        <w:t xml:space="preserve">the Trust SEND </w:t>
      </w:r>
      <w:r w:rsidRPr="00863DD9">
        <w:rPr>
          <w:rFonts w:cstheme="minorHAnsi"/>
        </w:rPr>
        <w:t xml:space="preserve">and Safeguarding policies, </w:t>
      </w:r>
      <w:r w:rsidRPr="00863DD9">
        <w:rPr>
          <w:rFonts w:cstheme="minorHAnsi"/>
          <w:color w:val="000000"/>
        </w:rPr>
        <w:t xml:space="preserve">to be found on our website. The Local Authority’s local offer gives details of services available for pupils with SEND and their families. This can be found at </w:t>
      </w:r>
      <w:proofErr w:type="spellStart"/>
      <w:r w:rsidRPr="00863DD9">
        <w:rPr>
          <w:rFonts w:cstheme="minorHAnsi"/>
          <w:color w:val="000000"/>
        </w:rPr>
        <w:t>Glos</w:t>
      </w:r>
      <w:proofErr w:type="spellEnd"/>
      <w:r w:rsidRPr="00863DD9">
        <w:rPr>
          <w:rFonts w:cstheme="minorHAnsi"/>
          <w:color w:val="000000"/>
        </w:rPr>
        <w:t xml:space="preserve"> Families Directory </w:t>
      </w:r>
      <w:r w:rsidRPr="00863DD9">
        <w:rPr>
          <w:rFonts w:cstheme="minorHAnsi"/>
          <w:color w:val="0000FF"/>
        </w:rPr>
        <w:t>www.glosfamiliesdirectory.org.uk.</w:t>
      </w:r>
    </w:p>
    <w:p w14:paraId="7FF2248A" w14:textId="77777777" w:rsidR="004E5AC3" w:rsidRPr="00863DD9" w:rsidRDefault="004E5AC3" w:rsidP="004E5AC3">
      <w:pPr>
        <w:pStyle w:val="Default"/>
        <w:rPr>
          <w:rFonts w:asciiTheme="minorHAnsi" w:hAnsiTheme="minorHAnsi" w:cstheme="minorHAnsi"/>
          <w:sz w:val="28"/>
        </w:rPr>
      </w:pPr>
    </w:p>
    <w:p w14:paraId="0770D140" w14:textId="63E2279E" w:rsidR="004E5AC3" w:rsidRDefault="004E5AC3" w:rsidP="004E5AC3">
      <w:pPr>
        <w:pStyle w:val="NoSpacing"/>
        <w:rPr>
          <w:rFonts w:cstheme="minorHAnsi"/>
          <w:b/>
        </w:rPr>
      </w:pPr>
      <w:r w:rsidRPr="00863DD9">
        <w:rPr>
          <w:rFonts w:cstheme="minorHAnsi"/>
          <w:b/>
        </w:rPr>
        <w:t xml:space="preserve">Head Teacher: </w:t>
      </w:r>
      <w:r w:rsidRPr="00863DD9">
        <w:rPr>
          <w:rFonts w:cstheme="minorHAnsi"/>
          <w:b/>
        </w:rPr>
        <w:tab/>
      </w:r>
      <w:r>
        <w:rPr>
          <w:rFonts w:cstheme="minorHAnsi"/>
          <w:b/>
        </w:rPr>
        <w:tab/>
      </w:r>
      <w:r w:rsidRPr="00863DD9">
        <w:rPr>
          <w:rFonts w:cstheme="minorHAnsi"/>
          <w:b/>
        </w:rPr>
        <w:t xml:space="preserve">Mr Pete Hales </w:t>
      </w:r>
    </w:p>
    <w:p w14:paraId="7616C09F" w14:textId="2FF9EAD9" w:rsidR="004E5AC3" w:rsidRPr="00863DD9" w:rsidRDefault="004E5AC3" w:rsidP="004E5AC3">
      <w:pPr>
        <w:pStyle w:val="NoSpacing"/>
        <w:rPr>
          <w:rFonts w:cstheme="minorHAnsi"/>
          <w:b/>
        </w:rPr>
      </w:pPr>
      <w:r>
        <w:rPr>
          <w:rFonts w:cstheme="minorHAnsi"/>
          <w:b/>
        </w:rPr>
        <w:t xml:space="preserve">Centre </w:t>
      </w:r>
      <w:proofErr w:type="gramStart"/>
      <w:r>
        <w:rPr>
          <w:rFonts w:cstheme="minorHAnsi"/>
          <w:b/>
        </w:rPr>
        <w:t>Lead</w:t>
      </w:r>
      <w:proofErr w:type="gramEnd"/>
      <w:r>
        <w:rPr>
          <w:rFonts w:cstheme="minorHAnsi"/>
          <w:b/>
        </w:rPr>
        <w:t>:</w:t>
      </w:r>
      <w:r>
        <w:rPr>
          <w:rFonts w:cstheme="minorHAnsi"/>
          <w:b/>
        </w:rPr>
        <w:tab/>
      </w:r>
      <w:r>
        <w:rPr>
          <w:rFonts w:cstheme="minorHAnsi"/>
          <w:b/>
        </w:rPr>
        <w:tab/>
        <w:t>Mandy Walton</w:t>
      </w:r>
    </w:p>
    <w:p w14:paraId="0E183555" w14:textId="77777777" w:rsidR="004E5AC3" w:rsidRPr="00863DD9" w:rsidRDefault="004E5AC3" w:rsidP="004E5AC3">
      <w:pPr>
        <w:pStyle w:val="NoSpacing"/>
        <w:rPr>
          <w:rFonts w:cstheme="minorHAnsi"/>
          <w:b/>
        </w:rPr>
      </w:pPr>
      <w:r w:rsidRPr="00863DD9">
        <w:rPr>
          <w:rFonts w:cstheme="minorHAnsi"/>
          <w:b/>
        </w:rPr>
        <w:t xml:space="preserve">SENCO: </w:t>
      </w:r>
      <w:r w:rsidRPr="00863DD9">
        <w:rPr>
          <w:rFonts w:cstheme="minorHAnsi"/>
          <w:b/>
        </w:rPr>
        <w:tab/>
      </w:r>
      <w:r w:rsidRPr="00863DD9">
        <w:rPr>
          <w:rFonts w:cstheme="minorHAnsi"/>
          <w:b/>
        </w:rPr>
        <w:tab/>
        <w:t>Mrs Bethany Griffin</w:t>
      </w:r>
    </w:p>
    <w:p w14:paraId="51C2B061" w14:textId="77777777" w:rsidR="004E5AC3" w:rsidRPr="00863DD9" w:rsidRDefault="004E5AC3" w:rsidP="004E5AC3">
      <w:pPr>
        <w:pStyle w:val="NoSpacing"/>
        <w:rPr>
          <w:rFonts w:cstheme="minorHAnsi"/>
        </w:rPr>
      </w:pPr>
      <w:r w:rsidRPr="00863DD9">
        <w:rPr>
          <w:rFonts w:cstheme="minorHAnsi"/>
          <w:b/>
        </w:rPr>
        <w:t>SEND Governor:</w:t>
      </w:r>
      <w:r w:rsidRPr="00863DD9">
        <w:rPr>
          <w:rFonts w:cstheme="minorHAnsi"/>
        </w:rPr>
        <w:t xml:space="preserve"> </w:t>
      </w:r>
      <w:r w:rsidRPr="00863DD9">
        <w:rPr>
          <w:rFonts w:cstheme="minorHAnsi"/>
        </w:rPr>
        <w:tab/>
      </w:r>
      <w:r w:rsidRPr="00863DD9">
        <w:rPr>
          <w:rFonts w:cstheme="minorHAnsi"/>
          <w:b/>
          <w:bCs/>
        </w:rPr>
        <w:t>Mrs Angela Jarvis</w:t>
      </w:r>
    </w:p>
    <w:p w14:paraId="34F5636A" w14:textId="77777777" w:rsidR="004E5AC3" w:rsidRPr="00863DD9" w:rsidRDefault="004E5AC3" w:rsidP="004E5AC3">
      <w:pPr>
        <w:pStyle w:val="NoSpacing"/>
        <w:rPr>
          <w:rFonts w:cstheme="minorHAnsi"/>
        </w:rPr>
      </w:pPr>
    </w:p>
    <w:p w14:paraId="44F39BBF" w14:textId="72652C45" w:rsidR="004E5AC3" w:rsidRPr="00863DD9" w:rsidRDefault="004E5AC3" w:rsidP="004E5AC3">
      <w:pPr>
        <w:pStyle w:val="NoSpacing"/>
        <w:rPr>
          <w:rFonts w:eastAsia="Times New Roman" w:cstheme="minorHAnsi"/>
          <w:color w:val="000000"/>
          <w:lang w:eastAsia="en-GB"/>
        </w:rPr>
      </w:pPr>
      <w:r>
        <w:rPr>
          <w:rFonts w:eastAsia="Times New Roman" w:cstheme="minorHAnsi"/>
          <w:color w:val="000000"/>
          <w:lang w:eastAsia="en-GB"/>
        </w:rPr>
        <w:t>The Piper Centre</w:t>
      </w:r>
      <w:r w:rsidRPr="00863DD9">
        <w:rPr>
          <w:rFonts w:eastAsia="Times New Roman" w:cstheme="minorHAnsi"/>
          <w:color w:val="000000"/>
          <w:lang w:eastAsia="en-GB"/>
        </w:rPr>
        <w:t xml:space="preserve"> is a </w:t>
      </w:r>
      <w:r w:rsidR="00E02168">
        <w:rPr>
          <w:rFonts w:eastAsia="Times New Roman" w:cstheme="minorHAnsi"/>
          <w:color w:val="000000"/>
          <w:lang w:eastAsia="en-GB"/>
        </w:rPr>
        <w:t xml:space="preserve">Primary </w:t>
      </w:r>
      <w:r>
        <w:rPr>
          <w:rFonts w:eastAsia="Times New Roman" w:cstheme="minorHAnsi"/>
          <w:color w:val="000000"/>
          <w:lang w:eastAsia="en-GB"/>
        </w:rPr>
        <w:t>SEN setting</w:t>
      </w:r>
      <w:r w:rsidR="00E02168">
        <w:rPr>
          <w:rFonts w:eastAsia="Times New Roman" w:cstheme="minorHAnsi"/>
          <w:color w:val="000000"/>
          <w:lang w:eastAsia="en-GB"/>
        </w:rPr>
        <w:t xml:space="preserve"> with up to 30 places spread across 3 classrooms</w:t>
      </w:r>
      <w:r w:rsidRPr="00863DD9">
        <w:rPr>
          <w:rFonts w:eastAsia="Times New Roman" w:cstheme="minorHAnsi"/>
          <w:color w:val="000000"/>
          <w:lang w:eastAsia="en-GB"/>
        </w:rPr>
        <w:t>. We have significant strengths working with children with special</w:t>
      </w:r>
      <w:r>
        <w:rPr>
          <w:rFonts w:eastAsia="Times New Roman" w:cstheme="minorHAnsi"/>
          <w:color w:val="000000"/>
          <w:lang w:eastAsia="en-GB"/>
        </w:rPr>
        <w:t xml:space="preserve"> needs, specialising on Communication and Interaction</w:t>
      </w:r>
      <w:r w:rsidRPr="00863DD9">
        <w:rPr>
          <w:rFonts w:eastAsia="Times New Roman" w:cstheme="minorHAnsi"/>
          <w:color w:val="000000"/>
          <w:lang w:eastAsia="en-GB"/>
        </w:rPr>
        <w:t>. We welcome pupils with disabilities or learning difficulties if we are deemed to be the most appropriate school and places are available. All our pupils are valued members of our school and accept each other regardless of needs and differences. Our school is fully accessible and we work to encourage independence in all our pupils.</w:t>
      </w:r>
    </w:p>
    <w:p w14:paraId="50AAB7BE" w14:textId="77777777" w:rsidR="004E5AC3" w:rsidRPr="004E38C6" w:rsidRDefault="004E5AC3" w:rsidP="004E5AC3">
      <w:pPr>
        <w:pStyle w:val="NoSpacing"/>
        <w:rPr>
          <w:rFonts w:eastAsia="Times New Roman" w:cstheme="minorHAnsi"/>
          <w:b/>
          <w:bCs/>
          <w:lang w:eastAsia="en-GB"/>
        </w:rPr>
      </w:pPr>
    </w:p>
    <w:p w14:paraId="4057C732" w14:textId="77777777" w:rsidR="004E5AC3" w:rsidRPr="004E38C6" w:rsidRDefault="004E5AC3" w:rsidP="004E5AC3">
      <w:pPr>
        <w:pStyle w:val="NoSpacing"/>
        <w:rPr>
          <w:rFonts w:eastAsia="Times New Roman" w:cstheme="minorHAnsi"/>
          <w:b/>
          <w:bCs/>
          <w:lang w:eastAsia="en-GB"/>
        </w:rPr>
      </w:pPr>
      <w:r w:rsidRPr="004E38C6">
        <w:rPr>
          <w:rFonts w:eastAsia="Times New Roman" w:cstheme="minorHAnsi"/>
          <w:b/>
          <w:bCs/>
          <w:lang w:eastAsia="en-GB"/>
        </w:rPr>
        <w:t xml:space="preserve">What is the SEND information report? </w:t>
      </w:r>
    </w:p>
    <w:p w14:paraId="02819479" w14:textId="642E8DC8" w:rsidR="004E5AC3" w:rsidRPr="004E38C6" w:rsidRDefault="004E5AC3" w:rsidP="004E5AC3">
      <w:pPr>
        <w:pStyle w:val="NoSpacing"/>
        <w:rPr>
          <w:rFonts w:eastAsia="Times New Roman" w:cstheme="minorHAnsi"/>
          <w:lang w:eastAsia="en-GB"/>
        </w:rPr>
      </w:pPr>
      <w:r w:rsidRPr="004E38C6">
        <w:rPr>
          <w:rFonts w:eastAsia="Times New Roman" w:cstheme="minorHAnsi"/>
          <w:lang w:eastAsia="en-GB"/>
        </w:rPr>
        <w:t xml:space="preserve">The SEND Information Report aims to outline how the SEND Policy will be implemented within </w:t>
      </w:r>
      <w:bookmarkStart w:id="0" w:name="_Hlk116982424"/>
      <w:r w:rsidR="003933BF">
        <w:rPr>
          <w:rFonts w:eastAsia="Times New Roman" w:cstheme="minorHAnsi"/>
          <w:lang w:eastAsia="en-GB"/>
        </w:rPr>
        <w:t>The Piper Centre</w:t>
      </w:r>
      <w:bookmarkEnd w:id="0"/>
      <w:r w:rsidRPr="004E38C6">
        <w:rPr>
          <w:rFonts w:eastAsia="Times New Roman" w:cstheme="minorHAnsi"/>
          <w:lang w:eastAsia="en-GB"/>
        </w:rPr>
        <w:t xml:space="preserve">. The SEND Information Report will detail the offer for SEND within </w:t>
      </w:r>
      <w:r w:rsidR="00932101">
        <w:rPr>
          <w:rFonts w:eastAsia="Times New Roman" w:cstheme="minorHAnsi"/>
          <w:lang w:eastAsia="en-GB"/>
        </w:rPr>
        <w:t>The Piper Centre</w:t>
      </w:r>
      <w:r w:rsidR="00932101" w:rsidRPr="004E38C6">
        <w:rPr>
          <w:rFonts w:eastAsia="Times New Roman" w:cstheme="minorHAnsi"/>
          <w:lang w:eastAsia="en-GB"/>
        </w:rPr>
        <w:t xml:space="preserve"> </w:t>
      </w:r>
      <w:r w:rsidRPr="004E38C6">
        <w:rPr>
          <w:rFonts w:eastAsia="Times New Roman" w:cstheme="minorHAnsi"/>
          <w:lang w:eastAsia="en-GB"/>
        </w:rPr>
        <w:t>and ways in which parents, children and young people may access the support required.</w:t>
      </w:r>
    </w:p>
    <w:p w14:paraId="40298820" w14:textId="77777777" w:rsidR="004E5AC3" w:rsidRPr="00863DD9" w:rsidRDefault="004E5AC3" w:rsidP="004E5AC3">
      <w:pPr>
        <w:pStyle w:val="NoSpacing"/>
        <w:rPr>
          <w:rFonts w:eastAsia="Times New Roman" w:cstheme="minorHAnsi"/>
          <w:color w:val="000000"/>
          <w:lang w:eastAsia="en-GB"/>
        </w:rPr>
      </w:pPr>
    </w:p>
    <w:p w14:paraId="145806E0" w14:textId="0542617F" w:rsidR="004E5AC3" w:rsidRPr="00863DD9" w:rsidRDefault="004E5AC3" w:rsidP="004E5AC3">
      <w:pPr>
        <w:pStyle w:val="NoSpacing"/>
        <w:rPr>
          <w:rFonts w:cstheme="minorHAnsi"/>
          <w:b/>
        </w:rPr>
      </w:pPr>
      <w:r w:rsidRPr="00863DD9">
        <w:rPr>
          <w:rFonts w:cstheme="minorHAnsi"/>
          <w:b/>
        </w:rPr>
        <w:t>What kinds of SEND are provided for at</w:t>
      </w:r>
      <w:r w:rsidR="00932101" w:rsidRPr="00932101">
        <w:t xml:space="preserve"> </w:t>
      </w:r>
      <w:r w:rsidR="00932101" w:rsidRPr="00932101">
        <w:rPr>
          <w:rFonts w:cstheme="minorHAnsi"/>
          <w:b/>
        </w:rPr>
        <w:t>The Piper Centre</w:t>
      </w:r>
      <w:r w:rsidRPr="00863DD9">
        <w:rPr>
          <w:rFonts w:cstheme="minorHAnsi"/>
          <w:b/>
        </w:rPr>
        <w:t>?</w:t>
      </w:r>
    </w:p>
    <w:p w14:paraId="100C824A" w14:textId="77777777" w:rsidR="004E5AC3" w:rsidRPr="00863DD9" w:rsidRDefault="004E5AC3" w:rsidP="004E5AC3">
      <w:pPr>
        <w:pStyle w:val="NoSpacing"/>
        <w:rPr>
          <w:rFonts w:cstheme="minorHAnsi"/>
        </w:rPr>
      </w:pPr>
      <w:r w:rsidRPr="00863DD9">
        <w:rPr>
          <w:rFonts w:cstheme="minorHAnsi"/>
        </w:rPr>
        <w:t>There are four areas of need as stated in the SEND Code of Practice, 2014:</w:t>
      </w:r>
    </w:p>
    <w:p w14:paraId="4AEF0C3A" w14:textId="77777777" w:rsidR="004E5AC3" w:rsidRPr="00863DD9" w:rsidRDefault="004E5AC3" w:rsidP="004E5AC3">
      <w:pPr>
        <w:pStyle w:val="NoSpacing"/>
        <w:rPr>
          <w:rFonts w:cstheme="minorHAnsi"/>
        </w:rPr>
      </w:pPr>
    </w:p>
    <w:p w14:paraId="4FB4E184" w14:textId="77777777" w:rsidR="004E5AC3" w:rsidRDefault="004E5AC3" w:rsidP="004E5AC3">
      <w:pPr>
        <w:pStyle w:val="NoSpacing"/>
        <w:numPr>
          <w:ilvl w:val="0"/>
          <w:numId w:val="7"/>
        </w:numPr>
        <w:rPr>
          <w:rFonts w:cstheme="minorHAnsi"/>
        </w:rPr>
      </w:pPr>
      <w:r w:rsidRPr="00863DD9">
        <w:rPr>
          <w:rFonts w:cstheme="minorHAnsi"/>
        </w:rPr>
        <w:t xml:space="preserve">Communication and Interaction </w:t>
      </w:r>
    </w:p>
    <w:p w14:paraId="693C53A0" w14:textId="77777777" w:rsidR="004E5AC3" w:rsidRDefault="004E5AC3" w:rsidP="004E5AC3">
      <w:pPr>
        <w:pStyle w:val="NoSpacing"/>
        <w:numPr>
          <w:ilvl w:val="0"/>
          <w:numId w:val="7"/>
        </w:numPr>
        <w:rPr>
          <w:rFonts w:cstheme="minorHAnsi"/>
        </w:rPr>
      </w:pPr>
      <w:r w:rsidRPr="00863DD9">
        <w:rPr>
          <w:rFonts w:cstheme="minorHAnsi"/>
        </w:rPr>
        <w:t>Cognition and Learning</w:t>
      </w:r>
    </w:p>
    <w:p w14:paraId="4A6116B0" w14:textId="77777777" w:rsidR="004E5AC3" w:rsidRDefault="004E5AC3" w:rsidP="004E5AC3">
      <w:pPr>
        <w:pStyle w:val="NoSpacing"/>
        <w:numPr>
          <w:ilvl w:val="0"/>
          <w:numId w:val="7"/>
        </w:numPr>
        <w:rPr>
          <w:rFonts w:cstheme="minorHAnsi"/>
        </w:rPr>
      </w:pPr>
      <w:r w:rsidRPr="00863DD9">
        <w:rPr>
          <w:rFonts w:cstheme="minorHAnsi"/>
        </w:rPr>
        <w:t xml:space="preserve">Social Emotional and Mental Health difficulties </w:t>
      </w:r>
    </w:p>
    <w:p w14:paraId="09B0378E" w14:textId="77777777" w:rsidR="004E5AC3" w:rsidRPr="00863DD9" w:rsidRDefault="004E5AC3" w:rsidP="004E5AC3">
      <w:pPr>
        <w:pStyle w:val="NoSpacing"/>
        <w:numPr>
          <w:ilvl w:val="0"/>
          <w:numId w:val="7"/>
        </w:numPr>
        <w:rPr>
          <w:rFonts w:cstheme="minorHAnsi"/>
        </w:rPr>
      </w:pPr>
      <w:r w:rsidRPr="00863DD9">
        <w:rPr>
          <w:rFonts w:cstheme="minorHAnsi"/>
        </w:rPr>
        <w:t xml:space="preserve">Sensory and/or Physical. </w:t>
      </w:r>
    </w:p>
    <w:p w14:paraId="484FFF5A" w14:textId="77777777" w:rsidR="004E5AC3" w:rsidRPr="00863DD9" w:rsidRDefault="004E5AC3" w:rsidP="004E5AC3">
      <w:pPr>
        <w:pStyle w:val="NoSpacing"/>
        <w:rPr>
          <w:rFonts w:cstheme="minorHAnsi"/>
        </w:rPr>
      </w:pPr>
    </w:p>
    <w:p w14:paraId="40040573" w14:textId="0AD4D6A9" w:rsidR="004E5AC3" w:rsidRPr="00863DD9" w:rsidRDefault="004E5AC3" w:rsidP="004E5AC3">
      <w:pPr>
        <w:pStyle w:val="NoSpacing"/>
        <w:rPr>
          <w:rFonts w:cstheme="minorHAnsi"/>
        </w:rPr>
      </w:pPr>
      <w:r w:rsidRPr="00863DD9">
        <w:rPr>
          <w:rFonts w:cstheme="minorHAnsi"/>
        </w:rPr>
        <w:t>Whilst these four areas broadly identify the primary need of a pupil, we also consider the needs of the whole child, which may also impact on a pupil’s progress.</w:t>
      </w:r>
      <w:r w:rsidR="00751B6D">
        <w:rPr>
          <w:rFonts w:cstheme="minorHAnsi"/>
        </w:rPr>
        <w:br/>
      </w:r>
    </w:p>
    <w:p w14:paraId="35F819CC" w14:textId="77777777" w:rsidR="00751B6D" w:rsidRPr="00863DD9" w:rsidRDefault="00751B6D" w:rsidP="00751B6D">
      <w:pPr>
        <w:pStyle w:val="NoSpacing"/>
        <w:rPr>
          <w:rFonts w:eastAsia="Calibri" w:cstheme="minorHAnsi"/>
          <w:b/>
        </w:rPr>
      </w:pPr>
      <w:r>
        <w:rPr>
          <w:rFonts w:eastAsia="Calibri" w:cstheme="minorHAnsi"/>
          <w:b/>
        </w:rPr>
        <w:t xml:space="preserve">What is an </w:t>
      </w:r>
      <w:r w:rsidRPr="00863DD9">
        <w:rPr>
          <w:rFonts w:eastAsia="Calibri" w:cstheme="minorHAnsi"/>
          <w:b/>
        </w:rPr>
        <w:t>EHCP</w:t>
      </w:r>
      <w:r>
        <w:rPr>
          <w:rFonts w:eastAsia="Calibri" w:cstheme="minorHAnsi"/>
          <w:b/>
        </w:rPr>
        <w:t>?</w:t>
      </w:r>
    </w:p>
    <w:p w14:paraId="4876C67D" w14:textId="205AA091" w:rsidR="00751B6D" w:rsidRDefault="00751B6D" w:rsidP="00751B6D">
      <w:pPr>
        <w:pStyle w:val="NoSpacing"/>
        <w:rPr>
          <w:rFonts w:eastAsia="Times New Roman" w:cstheme="minorHAnsi"/>
          <w:lang w:eastAsia="en-GB"/>
        </w:rPr>
      </w:pPr>
      <w:r>
        <w:rPr>
          <w:rFonts w:eastAsia="Calibri" w:cstheme="minorHAnsi"/>
        </w:rPr>
        <w:t xml:space="preserve">An Education Health Care Plan (EHCP) </w:t>
      </w:r>
      <w:r w:rsidR="003C1942">
        <w:rPr>
          <w:rFonts w:eastAsia="Calibri" w:cstheme="minorHAnsi"/>
        </w:rPr>
        <w:t>is used when</w:t>
      </w:r>
      <w:r w:rsidRPr="00863DD9">
        <w:rPr>
          <w:rFonts w:eastAsia="Calibri" w:cstheme="minorHAnsi"/>
        </w:rPr>
        <w:t xml:space="preserve"> a child need</w:t>
      </w:r>
      <w:r w:rsidR="003C1942">
        <w:rPr>
          <w:rFonts w:eastAsia="Calibri" w:cstheme="minorHAnsi"/>
        </w:rPr>
        <w:t>s</w:t>
      </w:r>
      <w:r w:rsidRPr="00863DD9">
        <w:rPr>
          <w:rFonts w:eastAsia="Calibri" w:cstheme="minorHAnsi"/>
        </w:rPr>
        <w:t xml:space="preserve"> further support for more complex SEND</w:t>
      </w:r>
      <w:r w:rsidR="003C1942">
        <w:rPr>
          <w:rFonts w:eastAsia="Calibri" w:cstheme="minorHAnsi"/>
        </w:rPr>
        <w:t>.</w:t>
      </w:r>
      <w:r w:rsidRPr="00863DD9">
        <w:rPr>
          <w:rFonts w:eastAsia="Calibri" w:cstheme="minorHAnsi"/>
        </w:rPr>
        <w:t xml:space="preserve"> </w:t>
      </w:r>
      <w:r w:rsidR="003C1942">
        <w:rPr>
          <w:rFonts w:eastAsia="Calibri" w:cstheme="minorHAnsi"/>
        </w:rPr>
        <w:t>P</w:t>
      </w:r>
      <w:r w:rsidRPr="00863DD9">
        <w:rPr>
          <w:rFonts w:eastAsia="Calibri" w:cstheme="minorHAnsi"/>
        </w:rPr>
        <w:t>arents and other professionals would request to the Local Authority to undertake a full assessment of the child’s needs.</w:t>
      </w:r>
      <w:r>
        <w:rPr>
          <w:rFonts w:eastAsia="Calibri" w:cstheme="minorHAnsi"/>
        </w:rPr>
        <w:t xml:space="preserve"> </w:t>
      </w:r>
      <w:r w:rsidRPr="004E38C6">
        <w:rPr>
          <w:rFonts w:eastAsia="Calibri" w:cstheme="minorHAnsi"/>
        </w:rPr>
        <w:t xml:space="preserve">If the Local Authority is in agreement they will provide an </w:t>
      </w:r>
      <w:r w:rsidRPr="004E38C6">
        <w:rPr>
          <w:rFonts w:eastAsia="Times New Roman" w:cstheme="minorHAnsi"/>
          <w:lang w:eastAsia="en-GB"/>
        </w:rPr>
        <w:t>Education, Health and Care Plan. This is provided following multi-professional assessment over a period of time.</w:t>
      </w:r>
      <w:r w:rsidRPr="004E38C6">
        <w:rPr>
          <w:rFonts w:eastAsia="Calibri" w:cstheme="minorHAnsi"/>
        </w:rPr>
        <w:t xml:space="preserve"> The EHC plan will ensure additional funding and support for your </w:t>
      </w:r>
      <w:r w:rsidRPr="00863DD9">
        <w:rPr>
          <w:rFonts w:eastAsia="Calibri" w:cstheme="minorHAnsi"/>
        </w:rPr>
        <w:t>child and will be reviewed annually.</w:t>
      </w:r>
      <w:r w:rsidR="003A1287">
        <w:rPr>
          <w:rFonts w:eastAsia="Calibri" w:cstheme="minorHAnsi"/>
        </w:rPr>
        <w:t xml:space="preserve"> </w:t>
      </w:r>
      <w:proofErr w:type="gramStart"/>
      <w:r w:rsidRPr="00863DD9">
        <w:rPr>
          <w:rFonts w:eastAsia="Times New Roman" w:cstheme="minorHAnsi"/>
          <w:color w:val="000000"/>
          <w:lang w:eastAsia="en-GB"/>
        </w:rPr>
        <w:t>Parents</w:t>
      </w:r>
      <w:proofErr w:type="gramEnd"/>
      <w:r w:rsidRPr="00863DD9">
        <w:rPr>
          <w:rFonts w:eastAsia="Times New Roman" w:cstheme="minorHAnsi"/>
          <w:color w:val="000000"/>
          <w:lang w:eastAsia="en-GB"/>
        </w:rPr>
        <w:t xml:space="preserve"> are always consulted and are encouraged to actively participate at all stages of support. Pupils are invited to review meetings </w:t>
      </w:r>
      <w:r w:rsidR="000576C9">
        <w:rPr>
          <w:rFonts w:eastAsia="Times New Roman" w:cstheme="minorHAnsi"/>
          <w:color w:val="000000"/>
          <w:lang w:eastAsia="en-GB"/>
        </w:rPr>
        <w:t xml:space="preserve">3 times per academic year </w:t>
      </w:r>
      <w:r w:rsidRPr="00863DD9">
        <w:rPr>
          <w:rFonts w:eastAsia="Times New Roman" w:cstheme="minorHAnsi"/>
          <w:color w:val="000000"/>
          <w:lang w:eastAsia="en-GB"/>
        </w:rPr>
        <w:t>to</w:t>
      </w:r>
      <w:r w:rsidR="00E302B9">
        <w:rPr>
          <w:rFonts w:eastAsia="Times New Roman" w:cstheme="minorHAnsi"/>
          <w:color w:val="000000"/>
          <w:lang w:eastAsia="en-GB"/>
        </w:rPr>
        <w:t xml:space="preserve"> discuss</w:t>
      </w:r>
      <w:r w:rsidRPr="00863DD9">
        <w:rPr>
          <w:rFonts w:eastAsia="Times New Roman" w:cstheme="minorHAnsi"/>
          <w:lang w:eastAsia="en-GB"/>
        </w:rPr>
        <w:t xml:space="preserve"> their views</w:t>
      </w:r>
      <w:r w:rsidR="00E302B9">
        <w:rPr>
          <w:rFonts w:eastAsia="Times New Roman" w:cstheme="minorHAnsi"/>
          <w:lang w:eastAsia="en-GB"/>
        </w:rPr>
        <w:t xml:space="preserve"> and update information</w:t>
      </w:r>
      <w:r w:rsidRPr="00863DD9">
        <w:rPr>
          <w:rFonts w:eastAsia="Times New Roman" w:cstheme="minorHAnsi"/>
          <w:lang w:eastAsia="en-GB"/>
        </w:rPr>
        <w:t xml:space="preserve"> about the</w:t>
      </w:r>
      <w:r w:rsidR="00E302B9">
        <w:rPr>
          <w:rFonts w:eastAsia="Times New Roman" w:cstheme="minorHAnsi"/>
          <w:lang w:eastAsia="en-GB"/>
        </w:rPr>
        <w:t xml:space="preserve"> child’s</w:t>
      </w:r>
      <w:r w:rsidRPr="00863DD9">
        <w:rPr>
          <w:rFonts w:eastAsia="Times New Roman" w:cstheme="minorHAnsi"/>
          <w:lang w:eastAsia="en-GB"/>
        </w:rPr>
        <w:t xml:space="preserve"> education and learning</w:t>
      </w:r>
      <w:r w:rsidRPr="00863DD9">
        <w:rPr>
          <w:rFonts w:eastAsia="Times New Roman" w:cstheme="minorHAnsi"/>
          <w:color w:val="000000"/>
          <w:lang w:eastAsia="en-GB"/>
        </w:rPr>
        <w:t xml:space="preserve">. </w:t>
      </w:r>
    </w:p>
    <w:p w14:paraId="7E35EC4A" w14:textId="4C28C8D0" w:rsidR="003A1287" w:rsidRPr="00863DD9" w:rsidRDefault="003A1287" w:rsidP="00751B6D">
      <w:pPr>
        <w:pStyle w:val="NoSpacing"/>
        <w:rPr>
          <w:rFonts w:eastAsia="Times New Roman" w:cstheme="minorHAnsi"/>
          <w:lang w:eastAsia="en-GB"/>
        </w:rPr>
      </w:pPr>
      <w:r>
        <w:rPr>
          <w:rFonts w:eastAsia="Times New Roman" w:cstheme="minorHAnsi"/>
          <w:lang w:eastAsia="en-GB"/>
        </w:rPr>
        <w:t xml:space="preserve">Every child at The Piper Centre </w:t>
      </w:r>
      <w:r w:rsidR="00413896">
        <w:rPr>
          <w:rFonts w:eastAsia="Times New Roman" w:cstheme="minorHAnsi"/>
          <w:lang w:eastAsia="en-GB"/>
        </w:rPr>
        <w:t xml:space="preserve">must have an EHCP before starting at the school. </w:t>
      </w:r>
    </w:p>
    <w:p w14:paraId="7551D9E0" w14:textId="77777777" w:rsidR="004E5AC3" w:rsidRPr="00863DD9" w:rsidRDefault="004E5AC3" w:rsidP="004E5AC3">
      <w:pPr>
        <w:pStyle w:val="NoSpacing"/>
        <w:rPr>
          <w:rFonts w:eastAsia="Times New Roman" w:cstheme="minorHAnsi"/>
          <w:color w:val="000000"/>
          <w:lang w:eastAsia="en-GB"/>
        </w:rPr>
      </w:pPr>
    </w:p>
    <w:p w14:paraId="69B773C9" w14:textId="77777777" w:rsidR="00751B6D" w:rsidRDefault="00751B6D" w:rsidP="004E5AC3">
      <w:pPr>
        <w:pStyle w:val="NoSpacing"/>
        <w:rPr>
          <w:rFonts w:eastAsia="Times New Roman" w:cstheme="minorHAnsi"/>
          <w:b/>
          <w:color w:val="000000"/>
          <w:lang w:eastAsia="en-GB"/>
        </w:rPr>
      </w:pPr>
    </w:p>
    <w:p w14:paraId="22838F7D" w14:textId="77777777" w:rsidR="00E302B9" w:rsidRDefault="00E302B9" w:rsidP="004E5AC3">
      <w:pPr>
        <w:pStyle w:val="NoSpacing"/>
        <w:rPr>
          <w:rFonts w:eastAsia="Times New Roman" w:cstheme="minorHAnsi"/>
          <w:b/>
          <w:color w:val="000000"/>
          <w:lang w:eastAsia="en-GB"/>
        </w:rPr>
      </w:pPr>
    </w:p>
    <w:p w14:paraId="6020630E" w14:textId="2C1E53DA" w:rsidR="004E5AC3" w:rsidRPr="00863DD9" w:rsidRDefault="004E5AC3" w:rsidP="004E5AC3">
      <w:pPr>
        <w:pStyle w:val="NoSpacing"/>
        <w:rPr>
          <w:rFonts w:eastAsia="Times New Roman" w:cstheme="minorHAnsi"/>
          <w:b/>
          <w:color w:val="000000"/>
          <w:lang w:eastAsia="en-GB"/>
        </w:rPr>
      </w:pPr>
      <w:r w:rsidRPr="00863DD9">
        <w:rPr>
          <w:rFonts w:eastAsia="Times New Roman" w:cstheme="minorHAnsi"/>
          <w:b/>
          <w:color w:val="000000"/>
          <w:lang w:eastAsia="en-GB"/>
        </w:rPr>
        <w:t xml:space="preserve">How are </w:t>
      </w:r>
      <w:r w:rsidR="00E14269">
        <w:rPr>
          <w:rFonts w:eastAsia="Times New Roman" w:cstheme="minorHAnsi"/>
          <w:b/>
          <w:color w:val="000000"/>
          <w:lang w:eastAsia="en-GB"/>
        </w:rPr>
        <w:t>places allocated</w:t>
      </w:r>
      <w:r w:rsidRPr="00863DD9">
        <w:rPr>
          <w:rFonts w:eastAsia="Times New Roman" w:cstheme="minorHAnsi"/>
          <w:b/>
          <w:color w:val="000000"/>
          <w:lang w:eastAsia="en-GB"/>
        </w:rPr>
        <w:t>?</w:t>
      </w:r>
    </w:p>
    <w:p w14:paraId="2B5105EB" w14:textId="15918043" w:rsidR="00932101" w:rsidRDefault="00FD1DFD" w:rsidP="004E5AC3">
      <w:pPr>
        <w:pStyle w:val="NoSpacing"/>
        <w:rPr>
          <w:rFonts w:eastAsia="Times New Roman" w:cstheme="minorHAnsi"/>
          <w:color w:val="000000"/>
          <w:lang w:eastAsia="en-GB"/>
        </w:rPr>
      </w:pPr>
      <w:r>
        <w:rPr>
          <w:rFonts w:eastAsia="Times New Roman" w:cstheme="minorHAnsi"/>
          <w:color w:val="000000"/>
          <w:lang w:eastAsia="en-GB"/>
        </w:rPr>
        <w:t xml:space="preserve">All of the pupils at </w:t>
      </w:r>
      <w:r>
        <w:rPr>
          <w:rFonts w:eastAsia="Times New Roman" w:cstheme="minorHAnsi"/>
          <w:lang w:eastAsia="en-GB"/>
        </w:rPr>
        <w:t>The Piper Centre</w:t>
      </w:r>
      <w:r>
        <w:rPr>
          <w:rFonts w:eastAsia="Times New Roman" w:cstheme="minorHAnsi"/>
          <w:lang w:eastAsia="en-GB"/>
        </w:rPr>
        <w:t xml:space="preserve"> have an Education Health Care Plan (EHC Plan)</w:t>
      </w:r>
      <w:r w:rsidR="0021482D">
        <w:rPr>
          <w:rFonts w:eastAsia="Times New Roman" w:cstheme="minorHAnsi"/>
          <w:lang w:eastAsia="en-GB"/>
        </w:rPr>
        <w:t>. T</w:t>
      </w:r>
      <w:r w:rsidR="00901353">
        <w:rPr>
          <w:rFonts w:eastAsia="Times New Roman" w:cstheme="minorHAnsi"/>
          <w:lang w:eastAsia="en-GB"/>
        </w:rPr>
        <w:t>o apply for a space</w:t>
      </w:r>
      <w:r w:rsidR="00A056ED">
        <w:rPr>
          <w:rFonts w:eastAsia="Times New Roman" w:cstheme="minorHAnsi"/>
          <w:lang w:eastAsia="en-GB"/>
        </w:rPr>
        <w:t>, t</w:t>
      </w:r>
      <w:r w:rsidR="0021482D">
        <w:rPr>
          <w:rFonts w:eastAsia="Times New Roman" w:cstheme="minorHAnsi"/>
          <w:lang w:eastAsia="en-GB"/>
        </w:rPr>
        <w:t xml:space="preserve">he </w:t>
      </w:r>
      <w:r w:rsidR="00BA7B21">
        <w:rPr>
          <w:rFonts w:eastAsia="Times New Roman" w:cstheme="minorHAnsi"/>
          <w:lang w:eastAsia="en-GB"/>
        </w:rPr>
        <w:t xml:space="preserve">Local Authority will send the </w:t>
      </w:r>
      <w:r w:rsidR="0021482D">
        <w:rPr>
          <w:rFonts w:eastAsia="Times New Roman" w:cstheme="minorHAnsi"/>
          <w:lang w:eastAsia="en-GB"/>
        </w:rPr>
        <w:t xml:space="preserve">pupil’s information to </w:t>
      </w:r>
      <w:r w:rsidR="0021482D">
        <w:rPr>
          <w:rFonts w:eastAsia="Times New Roman" w:cstheme="minorHAnsi"/>
          <w:lang w:eastAsia="en-GB"/>
        </w:rPr>
        <w:t>The Piper Centre</w:t>
      </w:r>
      <w:r w:rsidR="0021482D">
        <w:rPr>
          <w:rFonts w:eastAsia="Times New Roman" w:cstheme="minorHAnsi"/>
          <w:lang w:eastAsia="en-GB"/>
        </w:rPr>
        <w:t xml:space="preserve"> lead for a </w:t>
      </w:r>
      <w:r w:rsidR="00285D92">
        <w:rPr>
          <w:rFonts w:eastAsia="Times New Roman" w:cstheme="minorHAnsi"/>
          <w:lang w:eastAsia="en-GB"/>
        </w:rPr>
        <w:t>consultation</w:t>
      </w:r>
      <w:r w:rsidR="0021482D">
        <w:rPr>
          <w:rFonts w:eastAsia="Times New Roman" w:cstheme="minorHAnsi"/>
          <w:lang w:eastAsia="en-GB"/>
        </w:rPr>
        <w:t xml:space="preserve">. </w:t>
      </w:r>
      <w:r w:rsidR="00847C48">
        <w:rPr>
          <w:rFonts w:eastAsia="Times New Roman" w:cstheme="minorHAnsi"/>
          <w:lang w:eastAsia="en-GB"/>
        </w:rPr>
        <w:t xml:space="preserve">The school has </w:t>
      </w:r>
      <w:r w:rsidR="000F5D29">
        <w:rPr>
          <w:rFonts w:eastAsia="Times New Roman" w:cstheme="minorHAnsi"/>
          <w:lang w:eastAsia="en-GB"/>
        </w:rPr>
        <w:t xml:space="preserve">15 calendar days to respond to a consult to determine if </w:t>
      </w:r>
      <w:r w:rsidR="00E14269">
        <w:rPr>
          <w:rFonts w:eastAsia="Times New Roman" w:cstheme="minorHAnsi"/>
          <w:lang w:eastAsia="en-GB"/>
        </w:rPr>
        <w:t>a</w:t>
      </w:r>
      <w:r w:rsidR="000F5D29">
        <w:rPr>
          <w:rFonts w:eastAsia="Times New Roman" w:cstheme="minorHAnsi"/>
          <w:lang w:eastAsia="en-GB"/>
        </w:rPr>
        <w:t xml:space="preserve"> placement would be appropriate for the needs of the pupil. </w:t>
      </w:r>
      <w:r w:rsidR="0021482D">
        <w:rPr>
          <w:rFonts w:eastAsia="Times New Roman" w:cstheme="minorHAnsi"/>
          <w:lang w:eastAsia="en-GB"/>
        </w:rPr>
        <w:t xml:space="preserve">If </w:t>
      </w:r>
      <w:r w:rsidR="00285D92">
        <w:rPr>
          <w:rFonts w:eastAsia="Times New Roman" w:cstheme="minorHAnsi"/>
          <w:lang w:eastAsia="en-GB"/>
        </w:rPr>
        <w:t>there is space in the setting and it is decided that the pupil’s needs can be met, a place</w:t>
      </w:r>
      <w:r w:rsidR="00A07E7D">
        <w:rPr>
          <w:rFonts w:eastAsia="Times New Roman" w:cstheme="minorHAnsi"/>
          <w:lang w:eastAsia="en-GB"/>
        </w:rPr>
        <w:t xml:space="preserve"> will be offered to the Local Authority. They have final decision on </w:t>
      </w:r>
      <w:r w:rsidR="00901353">
        <w:rPr>
          <w:rFonts w:eastAsia="Times New Roman" w:cstheme="minorHAnsi"/>
          <w:lang w:eastAsia="en-GB"/>
        </w:rPr>
        <w:t>allocating</w:t>
      </w:r>
      <w:r w:rsidR="000E7C3D">
        <w:rPr>
          <w:rFonts w:eastAsia="Times New Roman" w:cstheme="minorHAnsi"/>
          <w:lang w:eastAsia="en-GB"/>
        </w:rPr>
        <w:t xml:space="preserve"> the spaces</w:t>
      </w:r>
      <w:r w:rsidR="00901353">
        <w:rPr>
          <w:rFonts w:eastAsia="Times New Roman" w:cstheme="minorHAnsi"/>
          <w:lang w:eastAsia="en-GB"/>
        </w:rPr>
        <w:t xml:space="preserve"> for the Centre. </w:t>
      </w:r>
      <w:r w:rsidR="000E7C3D">
        <w:rPr>
          <w:rFonts w:eastAsia="Times New Roman" w:cstheme="minorHAnsi"/>
          <w:lang w:eastAsia="en-GB"/>
        </w:rPr>
        <w:t xml:space="preserve"> </w:t>
      </w:r>
    </w:p>
    <w:p w14:paraId="6FAFC07E" w14:textId="77777777" w:rsidR="004E5AC3" w:rsidRPr="00863DD9" w:rsidRDefault="004E5AC3" w:rsidP="004E5AC3">
      <w:pPr>
        <w:pStyle w:val="NoSpacing"/>
        <w:rPr>
          <w:rFonts w:eastAsia="Calibri" w:cstheme="minorHAnsi"/>
        </w:rPr>
      </w:pPr>
    </w:p>
    <w:p w14:paraId="2F313374" w14:textId="77777777" w:rsidR="004E5AC3" w:rsidRPr="00863DD9" w:rsidRDefault="004E5AC3" w:rsidP="004E5AC3">
      <w:pPr>
        <w:pStyle w:val="NoSpacing"/>
        <w:rPr>
          <w:rFonts w:eastAsia="Times New Roman" w:cstheme="minorHAnsi"/>
          <w:i/>
          <w:color w:val="000000"/>
          <w:lang w:eastAsia="en-GB"/>
        </w:rPr>
      </w:pPr>
    </w:p>
    <w:p w14:paraId="55F566F8" w14:textId="77777777" w:rsidR="004E5AC3" w:rsidRPr="00863DD9" w:rsidRDefault="004E5AC3" w:rsidP="004E5AC3">
      <w:pPr>
        <w:pStyle w:val="NoSpacing"/>
        <w:rPr>
          <w:rFonts w:eastAsia="Times New Roman" w:cstheme="minorHAnsi"/>
          <w:b/>
          <w:lang w:eastAsia="en-GB"/>
        </w:rPr>
      </w:pPr>
      <w:r w:rsidRPr="00863DD9">
        <w:rPr>
          <w:rFonts w:eastAsia="Times New Roman" w:cstheme="minorHAnsi"/>
          <w:b/>
          <w:lang w:eastAsia="en-GB"/>
        </w:rPr>
        <w:lastRenderedPageBreak/>
        <w:t>Which outside agencies might be involved?</w:t>
      </w:r>
    </w:p>
    <w:p w14:paraId="427C1DD9" w14:textId="47487F94" w:rsidR="004E5AC3" w:rsidRPr="00863DD9" w:rsidRDefault="004E5AC3" w:rsidP="004E5AC3">
      <w:pPr>
        <w:pStyle w:val="NoSpacing"/>
        <w:rPr>
          <w:rFonts w:eastAsia="Times New Roman" w:cstheme="minorHAnsi"/>
          <w:lang w:eastAsia="en-GB"/>
        </w:rPr>
      </w:pPr>
      <w:r w:rsidRPr="00863DD9">
        <w:rPr>
          <w:rFonts w:eastAsia="Times New Roman" w:cstheme="minorHAnsi"/>
          <w:lang w:eastAsia="en-GB"/>
        </w:rPr>
        <w:t xml:space="preserve">We provide links and support to many different outside agencies who help us </w:t>
      </w:r>
      <w:r w:rsidR="00413896">
        <w:rPr>
          <w:rFonts w:eastAsia="Times New Roman" w:cstheme="minorHAnsi"/>
          <w:lang w:eastAsia="en-GB"/>
        </w:rPr>
        <w:t>support</w:t>
      </w:r>
      <w:r w:rsidR="004F2D01">
        <w:rPr>
          <w:rFonts w:eastAsia="Times New Roman" w:cstheme="minorHAnsi"/>
          <w:lang w:eastAsia="en-GB"/>
        </w:rPr>
        <w:t xml:space="preserve"> individual</w:t>
      </w:r>
      <w:r w:rsidRPr="00863DD9">
        <w:rPr>
          <w:rFonts w:eastAsia="Times New Roman" w:cstheme="minorHAnsi"/>
          <w:lang w:eastAsia="en-GB"/>
        </w:rPr>
        <w:t xml:space="preserve"> needs, delivering appropriate support, attending TAC meetings and providing staff training. These include: </w:t>
      </w:r>
    </w:p>
    <w:p w14:paraId="2E91DAEF" w14:textId="77777777" w:rsidR="004E5AC3" w:rsidRPr="00863DD9" w:rsidRDefault="004E5AC3" w:rsidP="004E5AC3">
      <w:pPr>
        <w:pStyle w:val="NoSpacing"/>
        <w:numPr>
          <w:ilvl w:val="0"/>
          <w:numId w:val="2"/>
        </w:numPr>
        <w:rPr>
          <w:rFonts w:eastAsia="Times New Roman" w:cstheme="minorHAnsi"/>
          <w:lang w:eastAsia="en-GB"/>
        </w:rPr>
      </w:pPr>
      <w:r w:rsidRPr="00863DD9">
        <w:rPr>
          <w:rFonts w:eastAsia="Times New Roman" w:cstheme="minorHAnsi"/>
          <w:lang w:eastAsia="en-GB"/>
        </w:rPr>
        <w:t>Advisory Teaching Service</w:t>
      </w:r>
    </w:p>
    <w:p w14:paraId="2C88D925" w14:textId="77777777" w:rsidR="004E5AC3" w:rsidRPr="00863DD9" w:rsidRDefault="004E5AC3" w:rsidP="004E5AC3">
      <w:pPr>
        <w:pStyle w:val="NoSpacing"/>
        <w:numPr>
          <w:ilvl w:val="0"/>
          <w:numId w:val="2"/>
        </w:numPr>
        <w:rPr>
          <w:rFonts w:eastAsia="Times New Roman" w:cstheme="minorHAnsi"/>
          <w:lang w:eastAsia="en-GB"/>
        </w:rPr>
      </w:pPr>
      <w:r w:rsidRPr="00863DD9">
        <w:rPr>
          <w:rFonts w:eastAsia="Times New Roman" w:cstheme="minorHAnsi"/>
          <w:lang w:eastAsia="en-GB"/>
        </w:rPr>
        <w:t>Educational Psychologists</w:t>
      </w:r>
    </w:p>
    <w:p w14:paraId="18FF1D83" w14:textId="77777777" w:rsidR="004E5AC3" w:rsidRPr="00863DD9" w:rsidRDefault="004E5AC3" w:rsidP="004E5AC3">
      <w:pPr>
        <w:pStyle w:val="NoSpacing"/>
        <w:numPr>
          <w:ilvl w:val="0"/>
          <w:numId w:val="2"/>
        </w:numPr>
        <w:rPr>
          <w:rFonts w:eastAsia="Times New Roman" w:cstheme="minorHAnsi"/>
          <w:lang w:eastAsia="en-GB"/>
        </w:rPr>
      </w:pPr>
      <w:r w:rsidRPr="00863DD9">
        <w:rPr>
          <w:rFonts w:eastAsia="Times New Roman" w:cstheme="minorHAnsi"/>
          <w:lang w:eastAsia="en-GB"/>
        </w:rPr>
        <w:t>Speech and Language Therapists</w:t>
      </w:r>
    </w:p>
    <w:p w14:paraId="0E1BDF7E" w14:textId="77777777" w:rsidR="004E5AC3" w:rsidRPr="00863DD9" w:rsidRDefault="004E5AC3" w:rsidP="004E5AC3">
      <w:pPr>
        <w:pStyle w:val="NoSpacing"/>
        <w:numPr>
          <w:ilvl w:val="0"/>
          <w:numId w:val="2"/>
        </w:numPr>
        <w:rPr>
          <w:rFonts w:eastAsia="Times New Roman" w:cstheme="minorHAnsi"/>
          <w:lang w:eastAsia="en-GB"/>
        </w:rPr>
      </w:pPr>
      <w:r w:rsidRPr="00863DD9">
        <w:rPr>
          <w:rFonts w:eastAsia="Times New Roman" w:cstheme="minorHAnsi"/>
          <w:lang w:eastAsia="en-GB"/>
        </w:rPr>
        <w:t>Occupational Therapists</w:t>
      </w:r>
    </w:p>
    <w:p w14:paraId="5E59A164" w14:textId="77777777" w:rsidR="004E5AC3" w:rsidRPr="00863DD9" w:rsidRDefault="004E5AC3" w:rsidP="004E5AC3">
      <w:pPr>
        <w:pStyle w:val="NoSpacing"/>
        <w:numPr>
          <w:ilvl w:val="0"/>
          <w:numId w:val="2"/>
        </w:numPr>
        <w:rPr>
          <w:rFonts w:eastAsia="Times New Roman" w:cstheme="minorHAnsi"/>
          <w:lang w:eastAsia="en-GB"/>
        </w:rPr>
      </w:pPr>
      <w:r w:rsidRPr="00863DD9">
        <w:rPr>
          <w:rFonts w:eastAsia="Times New Roman" w:cstheme="minorHAnsi"/>
          <w:lang w:eastAsia="en-GB"/>
        </w:rPr>
        <w:t>Consultant Paediatricians</w:t>
      </w:r>
    </w:p>
    <w:p w14:paraId="2F915125" w14:textId="77777777" w:rsidR="004E5AC3" w:rsidRPr="00863DD9" w:rsidRDefault="004E5AC3" w:rsidP="004E5AC3">
      <w:pPr>
        <w:pStyle w:val="NoSpacing"/>
        <w:numPr>
          <w:ilvl w:val="0"/>
          <w:numId w:val="2"/>
        </w:numPr>
        <w:rPr>
          <w:rFonts w:eastAsia="Times New Roman" w:cstheme="minorHAnsi"/>
          <w:lang w:eastAsia="en-GB"/>
        </w:rPr>
      </w:pPr>
      <w:r w:rsidRPr="00863DD9">
        <w:rPr>
          <w:rFonts w:eastAsia="Times New Roman" w:cstheme="minorHAnsi"/>
          <w:lang w:eastAsia="en-GB"/>
        </w:rPr>
        <w:t>Specialist teachers for visual and hearing impairments</w:t>
      </w:r>
    </w:p>
    <w:p w14:paraId="74E2CDC8" w14:textId="77777777" w:rsidR="004E5AC3" w:rsidRPr="00863DD9" w:rsidRDefault="004E5AC3" w:rsidP="004E5AC3">
      <w:pPr>
        <w:pStyle w:val="NoSpacing"/>
        <w:numPr>
          <w:ilvl w:val="0"/>
          <w:numId w:val="2"/>
        </w:numPr>
        <w:rPr>
          <w:rFonts w:eastAsia="Times New Roman" w:cstheme="minorHAnsi"/>
          <w:lang w:eastAsia="en-GB"/>
        </w:rPr>
      </w:pPr>
      <w:r w:rsidRPr="00863DD9">
        <w:rPr>
          <w:rFonts w:eastAsia="Times New Roman" w:cstheme="minorHAnsi"/>
          <w:lang w:eastAsia="en-GB"/>
        </w:rPr>
        <w:t>Behaviour Support</w:t>
      </w:r>
    </w:p>
    <w:p w14:paraId="3BFD6D97" w14:textId="77777777" w:rsidR="004E5AC3" w:rsidRPr="004E38C6" w:rsidRDefault="004E5AC3" w:rsidP="004E5AC3">
      <w:pPr>
        <w:pStyle w:val="NoSpacing"/>
        <w:numPr>
          <w:ilvl w:val="0"/>
          <w:numId w:val="2"/>
        </w:numPr>
        <w:rPr>
          <w:rFonts w:eastAsia="Times New Roman" w:cstheme="minorHAnsi"/>
          <w:lang w:eastAsia="en-GB"/>
        </w:rPr>
      </w:pPr>
      <w:r w:rsidRPr="004E38C6">
        <w:rPr>
          <w:rFonts w:eastAsia="Times New Roman" w:cstheme="minorHAnsi"/>
          <w:lang w:eastAsia="en-GB"/>
        </w:rPr>
        <w:t>Social Services</w:t>
      </w:r>
    </w:p>
    <w:p w14:paraId="0461FE1E" w14:textId="77777777" w:rsidR="004E5AC3" w:rsidRPr="004E38C6" w:rsidRDefault="004E5AC3" w:rsidP="004E5AC3">
      <w:pPr>
        <w:pStyle w:val="NoSpacing"/>
        <w:numPr>
          <w:ilvl w:val="0"/>
          <w:numId w:val="2"/>
        </w:numPr>
        <w:rPr>
          <w:rFonts w:eastAsia="Times New Roman" w:cstheme="minorHAnsi"/>
          <w:lang w:eastAsia="en-GB"/>
        </w:rPr>
      </w:pPr>
      <w:r w:rsidRPr="004E38C6">
        <w:rPr>
          <w:rFonts w:eastAsia="Times New Roman" w:cstheme="minorHAnsi"/>
          <w:lang w:eastAsia="en-GB"/>
        </w:rPr>
        <w:t>School nurse</w:t>
      </w:r>
    </w:p>
    <w:p w14:paraId="3E5E8A95" w14:textId="77777777" w:rsidR="004E5AC3" w:rsidRPr="004E38C6" w:rsidRDefault="004E5AC3" w:rsidP="004E5AC3">
      <w:pPr>
        <w:pStyle w:val="NoSpacing"/>
        <w:numPr>
          <w:ilvl w:val="0"/>
          <w:numId w:val="2"/>
        </w:numPr>
        <w:rPr>
          <w:rFonts w:eastAsia="Times New Roman" w:cstheme="minorHAnsi"/>
          <w:lang w:eastAsia="en-GB"/>
        </w:rPr>
      </w:pPr>
      <w:r w:rsidRPr="004E38C6">
        <w:rPr>
          <w:rFonts w:eastAsia="Times New Roman" w:cstheme="minorHAnsi"/>
          <w:lang w:eastAsia="en-GB"/>
        </w:rPr>
        <w:t>Health Services</w:t>
      </w:r>
    </w:p>
    <w:p w14:paraId="4BF74D1F" w14:textId="77777777" w:rsidR="004E5AC3" w:rsidRDefault="004E5AC3" w:rsidP="004E5AC3">
      <w:pPr>
        <w:pStyle w:val="NoSpacing"/>
        <w:numPr>
          <w:ilvl w:val="0"/>
          <w:numId w:val="2"/>
        </w:numPr>
        <w:rPr>
          <w:rFonts w:eastAsia="Times New Roman" w:cstheme="minorHAnsi"/>
          <w:lang w:eastAsia="en-GB"/>
        </w:rPr>
      </w:pPr>
      <w:proofErr w:type="spellStart"/>
      <w:r w:rsidRPr="00863DD9">
        <w:rPr>
          <w:rFonts w:eastAsia="Times New Roman" w:cstheme="minorHAnsi"/>
          <w:lang w:eastAsia="en-GB"/>
        </w:rPr>
        <w:t>Infobuzz</w:t>
      </w:r>
      <w:proofErr w:type="spellEnd"/>
    </w:p>
    <w:p w14:paraId="695673AE" w14:textId="77777777" w:rsidR="004E5AC3" w:rsidRPr="004E38C6" w:rsidRDefault="004E5AC3" w:rsidP="004E5AC3">
      <w:pPr>
        <w:pStyle w:val="NoSpacing"/>
        <w:ind w:left="720"/>
        <w:rPr>
          <w:rFonts w:eastAsia="Times New Roman" w:cstheme="minorHAnsi"/>
          <w:lang w:eastAsia="en-GB"/>
        </w:rPr>
      </w:pPr>
    </w:p>
    <w:p w14:paraId="34A0B6C0" w14:textId="069EC7E3" w:rsidR="004E5AC3" w:rsidRPr="004E38C6" w:rsidRDefault="004E5AC3" w:rsidP="004E5AC3">
      <w:pPr>
        <w:pStyle w:val="NoSpacing"/>
        <w:rPr>
          <w:rFonts w:eastAsia="Times New Roman" w:cstheme="minorHAnsi"/>
          <w:lang w:eastAsia="en-GB"/>
        </w:rPr>
      </w:pPr>
      <w:r w:rsidRPr="004E38C6">
        <w:rPr>
          <w:rFonts w:eastAsia="Times New Roman" w:cstheme="minorHAnsi"/>
          <w:lang w:eastAsia="en-GB"/>
        </w:rPr>
        <w:t xml:space="preserve">Please ask </w:t>
      </w:r>
      <w:r w:rsidR="00B9138A">
        <w:rPr>
          <w:rFonts w:eastAsia="Times New Roman" w:cstheme="minorHAnsi"/>
          <w:lang w:eastAsia="en-GB"/>
        </w:rPr>
        <w:t>the Centre Lead,</w:t>
      </w:r>
      <w:r w:rsidRPr="004E38C6">
        <w:rPr>
          <w:rFonts w:eastAsia="Times New Roman" w:cstheme="minorHAnsi"/>
          <w:lang w:eastAsia="en-GB"/>
        </w:rPr>
        <w:t xml:space="preserve"> </w:t>
      </w:r>
      <w:r w:rsidR="00B9138A">
        <w:rPr>
          <w:rFonts w:eastAsia="Times New Roman" w:cstheme="minorHAnsi"/>
          <w:lang w:eastAsia="en-GB"/>
        </w:rPr>
        <w:t>C</w:t>
      </w:r>
      <w:r w:rsidRPr="004E38C6">
        <w:rPr>
          <w:rFonts w:eastAsia="Times New Roman" w:cstheme="minorHAnsi"/>
          <w:lang w:eastAsia="en-GB"/>
        </w:rPr>
        <w:t xml:space="preserve">lass </w:t>
      </w:r>
      <w:r w:rsidR="00B9138A">
        <w:rPr>
          <w:rFonts w:eastAsia="Times New Roman" w:cstheme="minorHAnsi"/>
          <w:lang w:eastAsia="en-GB"/>
        </w:rPr>
        <w:t>T</w:t>
      </w:r>
      <w:r w:rsidRPr="004E38C6">
        <w:rPr>
          <w:rFonts w:eastAsia="Times New Roman" w:cstheme="minorHAnsi"/>
          <w:lang w:eastAsia="en-GB"/>
        </w:rPr>
        <w:t xml:space="preserve">eacher or the SENCO if you would like more information about any of these services. </w:t>
      </w:r>
    </w:p>
    <w:p w14:paraId="148FA3BE" w14:textId="77777777" w:rsidR="004E5AC3" w:rsidRDefault="004E5AC3" w:rsidP="004E5AC3">
      <w:pPr>
        <w:pStyle w:val="NoSpacing"/>
        <w:rPr>
          <w:rFonts w:eastAsia="Times New Roman" w:cstheme="minorHAnsi"/>
          <w:lang w:eastAsia="en-GB"/>
        </w:rPr>
      </w:pPr>
    </w:p>
    <w:p w14:paraId="43F9BE12" w14:textId="77777777" w:rsidR="004E5AC3" w:rsidRPr="004E38C6" w:rsidRDefault="004E5AC3" w:rsidP="004E5AC3">
      <w:pPr>
        <w:pStyle w:val="NoSpacing"/>
        <w:rPr>
          <w:rFonts w:eastAsia="Times New Roman" w:cstheme="minorHAnsi"/>
          <w:b/>
          <w:bCs/>
          <w:lang w:eastAsia="en-GB"/>
        </w:rPr>
      </w:pPr>
      <w:r w:rsidRPr="004E38C6">
        <w:rPr>
          <w:rFonts w:eastAsia="Times New Roman" w:cstheme="minorHAnsi"/>
          <w:b/>
          <w:bCs/>
          <w:lang w:eastAsia="en-GB"/>
        </w:rPr>
        <w:t>Roles and Responsibilities</w:t>
      </w:r>
    </w:p>
    <w:p w14:paraId="5EFDA0C3" w14:textId="77777777" w:rsidR="004E5AC3" w:rsidRPr="004E38C6" w:rsidRDefault="004E5AC3" w:rsidP="004E5AC3">
      <w:pPr>
        <w:pStyle w:val="NoSpacing"/>
        <w:rPr>
          <w:rFonts w:eastAsia="Times New Roman" w:cstheme="minorHAnsi"/>
          <w:lang w:eastAsia="en-GB"/>
        </w:rPr>
      </w:pPr>
    </w:p>
    <w:p w14:paraId="2DB402C8" w14:textId="0B3C8DBA" w:rsidR="00A267A6" w:rsidRDefault="00A267A6" w:rsidP="004E5AC3">
      <w:pPr>
        <w:pStyle w:val="NoSpacing"/>
        <w:rPr>
          <w:rFonts w:eastAsia="Times New Roman" w:cstheme="minorHAnsi"/>
          <w:lang w:eastAsia="en-GB"/>
        </w:rPr>
      </w:pPr>
      <w:r>
        <w:rPr>
          <w:rFonts w:eastAsia="Times New Roman" w:cstheme="minorHAnsi"/>
          <w:lang w:eastAsia="en-GB"/>
        </w:rPr>
        <w:t xml:space="preserve">The </w:t>
      </w:r>
      <w:r>
        <w:rPr>
          <w:rFonts w:eastAsia="Times New Roman" w:cstheme="minorHAnsi"/>
          <w:u w:val="single"/>
          <w:lang w:eastAsia="en-GB"/>
        </w:rPr>
        <w:t>C</w:t>
      </w:r>
      <w:r w:rsidRPr="00A267A6">
        <w:rPr>
          <w:rFonts w:eastAsia="Times New Roman" w:cstheme="minorHAnsi"/>
          <w:u w:val="single"/>
          <w:lang w:eastAsia="en-GB"/>
        </w:rPr>
        <w:t>entre Lead</w:t>
      </w:r>
      <w:r>
        <w:rPr>
          <w:rFonts w:eastAsia="Times New Roman" w:cstheme="minorHAnsi"/>
          <w:lang w:eastAsia="en-GB"/>
        </w:rPr>
        <w:t xml:space="preserve"> will:</w:t>
      </w:r>
    </w:p>
    <w:p w14:paraId="52E72E34" w14:textId="3B9764C6" w:rsidR="00A267A6" w:rsidRDefault="00A267A6" w:rsidP="00A267A6">
      <w:pPr>
        <w:pStyle w:val="NoSpacing"/>
        <w:numPr>
          <w:ilvl w:val="0"/>
          <w:numId w:val="10"/>
        </w:numPr>
        <w:rPr>
          <w:rFonts w:eastAsia="Times New Roman" w:cstheme="minorHAnsi"/>
          <w:lang w:eastAsia="en-GB"/>
        </w:rPr>
      </w:pPr>
      <w:r>
        <w:rPr>
          <w:rFonts w:eastAsia="Times New Roman" w:cstheme="minorHAnsi"/>
          <w:lang w:eastAsia="en-GB"/>
        </w:rPr>
        <w:t>Oversee the day to day running of the Centre.</w:t>
      </w:r>
    </w:p>
    <w:p w14:paraId="74A1A583" w14:textId="71AC2400" w:rsidR="00A267A6" w:rsidRDefault="00A267A6" w:rsidP="00A267A6">
      <w:pPr>
        <w:pStyle w:val="NoSpacing"/>
        <w:numPr>
          <w:ilvl w:val="0"/>
          <w:numId w:val="10"/>
        </w:numPr>
        <w:rPr>
          <w:rFonts w:eastAsia="Times New Roman" w:cstheme="minorHAnsi"/>
          <w:lang w:eastAsia="en-GB"/>
        </w:rPr>
      </w:pPr>
      <w:r>
        <w:rPr>
          <w:rFonts w:eastAsia="Times New Roman" w:cstheme="minorHAnsi"/>
          <w:lang w:eastAsia="en-GB"/>
        </w:rPr>
        <w:t xml:space="preserve">Work with parents to ensure that a child’s needs are being met and </w:t>
      </w:r>
      <w:r w:rsidR="00786EDA">
        <w:rPr>
          <w:rFonts w:eastAsia="Times New Roman" w:cstheme="minorHAnsi"/>
          <w:lang w:eastAsia="en-GB"/>
        </w:rPr>
        <w:t>kept up to date</w:t>
      </w:r>
      <w:r w:rsidR="006733C3">
        <w:rPr>
          <w:rFonts w:eastAsia="Times New Roman" w:cstheme="minorHAnsi"/>
          <w:lang w:eastAsia="en-GB"/>
        </w:rPr>
        <w:t>.</w:t>
      </w:r>
    </w:p>
    <w:p w14:paraId="15B5858C" w14:textId="77777777" w:rsidR="00786EDA" w:rsidRPr="004E38C6" w:rsidRDefault="00786EDA" w:rsidP="00786EDA">
      <w:pPr>
        <w:pStyle w:val="NoSpacing"/>
        <w:numPr>
          <w:ilvl w:val="0"/>
          <w:numId w:val="10"/>
        </w:numPr>
        <w:rPr>
          <w:rFonts w:eastAsia="Times New Roman" w:cstheme="minorHAnsi"/>
          <w:lang w:eastAsia="en-GB"/>
        </w:rPr>
      </w:pPr>
      <w:r w:rsidRPr="004E38C6">
        <w:rPr>
          <w:rFonts w:eastAsia="Times New Roman" w:cstheme="minorHAnsi"/>
          <w:lang w:eastAsia="en-GB"/>
        </w:rPr>
        <w:t>Be the point of contact for external agencies, especially the local authority and its support services.</w:t>
      </w:r>
    </w:p>
    <w:p w14:paraId="6AD5C6DF" w14:textId="77777777" w:rsidR="00786EDA" w:rsidRPr="004E38C6" w:rsidRDefault="00786EDA" w:rsidP="00786EDA">
      <w:pPr>
        <w:pStyle w:val="NoSpacing"/>
        <w:numPr>
          <w:ilvl w:val="0"/>
          <w:numId w:val="10"/>
        </w:numPr>
        <w:rPr>
          <w:rFonts w:eastAsia="Times New Roman" w:cstheme="minorHAnsi"/>
          <w:lang w:eastAsia="en-GB"/>
        </w:rPr>
      </w:pPr>
      <w:r w:rsidRPr="004E38C6">
        <w:rPr>
          <w:rFonts w:eastAsia="Times New Roman" w:cstheme="minorHAnsi"/>
          <w:lang w:eastAsia="en-GB"/>
        </w:rPr>
        <w:t>Liaise with potential next providers of education to ensure pupils and their parents are informed about options and a smooth transition is planned.</w:t>
      </w:r>
    </w:p>
    <w:p w14:paraId="65576CCF" w14:textId="77777777" w:rsidR="00786EDA" w:rsidRPr="004E38C6" w:rsidRDefault="00786EDA" w:rsidP="00786EDA">
      <w:pPr>
        <w:pStyle w:val="NoSpacing"/>
        <w:numPr>
          <w:ilvl w:val="0"/>
          <w:numId w:val="10"/>
        </w:numPr>
        <w:rPr>
          <w:rFonts w:eastAsia="Times New Roman" w:cstheme="minorHAnsi"/>
          <w:lang w:eastAsia="en-GB"/>
        </w:rPr>
      </w:pPr>
      <w:r w:rsidRPr="004E38C6">
        <w:rPr>
          <w:rFonts w:eastAsia="Times New Roman" w:cstheme="minorHAnsi"/>
          <w:lang w:eastAsia="en-GB"/>
        </w:rPr>
        <w:t>Ensure the school keeps the records of all pupils with SEND up to date.</w:t>
      </w:r>
    </w:p>
    <w:p w14:paraId="22395A65" w14:textId="77777777" w:rsidR="00A267A6" w:rsidRDefault="00A267A6" w:rsidP="00A267A6">
      <w:pPr>
        <w:pStyle w:val="NoSpacing"/>
        <w:numPr>
          <w:ilvl w:val="0"/>
          <w:numId w:val="10"/>
        </w:numPr>
        <w:rPr>
          <w:rFonts w:eastAsia="Times New Roman" w:cstheme="minorHAnsi"/>
          <w:lang w:eastAsia="en-GB"/>
        </w:rPr>
      </w:pPr>
    </w:p>
    <w:p w14:paraId="19C0E049" w14:textId="77777777" w:rsidR="00A267A6" w:rsidRDefault="00A267A6" w:rsidP="004E5AC3">
      <w:pPr>
        <w:pStyle w:val="NoSpacing"/>
        <w:rPr>
          <w:rFonts w:eastAsia="Times New Roman" w:cstheme="minorHAnsi"/>
          <w:lang w:eastAsia="en-GB"/>
        </w:rPr>
      </w:pPr>
    </w:p>
    <w:p w14:paraId="3E3AD1DD" w14:textId="77777777" w:rsidR="004E5AC3" w:rsidRPr="004E38C6" w:rsidRDefault="004E5AC3" w:rsidP="004E5AC3">
      <w:pPr>
        <w:pStyle w:val="NoSpacing"/>
        <w:rPr>
          <w:rFonts w:eastAsia="Times New Roman" w:cstheme="minorHAnsi"/>
          <w:lang w:eastAsia="en-GB"/>
        </w:rPr>
      </w:pPr>
      <w:r w:rsidRPr="004E38C6">
        <w:rPr>
          <w:rFonts w:eastAsia="Times New Roman" w:cstheme="minorHAnsi"/>
          <w:lang w:eastAsia="en-GB"/>
        </w:rPr>
        <w:t xml:space="preserve">The SEND </w:t>
      </w:r>
      <w:r w:rsidRPr="004E38C6">
        <w:rPr>
          <w:rFonts w:eastAsia="Times New Roman" w:cstheme="minorHAnsi"/>
          <w:u w:val="single"/>
          <w:lang w:eastAsia="en-GB"/>
        </w:rPr>
        <w:t>governor</w:t>
      </w:r>
      <w:r w:rsidRPr="004E38C6">
        <w:rPr>
          <w:rFonts w:eastAsia="Times New Roman" w:cstheme="minorHAnsi"/>
          <w:lang w:eastAsia="en-GB"/>
        </w:rPr>
        <w:t xml:space="preserve"> will:</w:t>
      </w:r>
    </w:p>
    <w:p w14:paraId="7191EC3D" w14:textId="77777777" w:rsidR="004E5AC3" w:rsidRPr="004E38C6" w:rsidRDefault="004E5AC3" w:rsidP="004E5AC3">
      <w:pPr>
        <w:pStyle w:val="NoSpacing"/>
        <w:numPr>
          <w:ilvl w:val="0"/>
          <w:numId w:val="4"/>
        </w:numPr>
        <w:rPr>
          <w:rFonts w:eastAsia="Times New Roman" w:cstheme="minorHAnsi"/>
          <w:lang w:eastAsia="en-GB"/>
        </w:rPr>
      </w:pPr>
      <w:r w:rsidRPr="004E38C6">
        <w:rPr>
          <w:rFonts w:eastAsia="Times New Roman" w:cstheme="minorHAnsi"/>
          <w:lang w:eastAsia="en-GB"/>
        </w:rPr>
        <w:t xml:space="preserve">Help to raise awareness of SEN issues at governing board meetings </w:t>
      </w:r>
    </w:p>
    <w:p w14:paraId="0620E204" w14:textId="77777777" w:rsidR="004E5AC3" w:rsidRPr="004E38C6" w:rsidRDefault="004E5AC3" w:rsidP="004E5AC3">
      <w:pPr>
        <w:pStyle w:val="NoSpacing"/>
        <w:numPr>
          <w:ilvl w:val="0"/>
          <w:numId w:val="4"/>
        </w:numPr>
        <w:rPr>
          <w:rFonts w:eastAsia="Times New Roman" w:cstheme="minorHAnsi"/>
          <w:lang w:eastAsia="en-GB"/>
        </w:rPr>
      </w:pPr>
      <w:r w:rsidRPr="004E38C6">
        <w:rPr>
          <w:rFonts w:eastAsia="Times New Roman" w:cstheme="minorHAnsi"/>
          <w:lang w:eastAsia="en-GB"/>
        </w:rPr>
        <w:t xml:space="preserve">Monitor the quality and effectiveness of SEN and disability provision within the school and update the governing board on this </w:t>
      </w:r>
    </w:p>
    <w:p w14:paraId="368B5EB0" w14:textId="77777777" w:rsidR="004E5AC3" w:rsidRPr="004E38C6" w:rsidRDefault="004E5AC3" w:rsidP="004E5AC3">
      <w:pPr>
        <w:pStyle w:val="NoSpacing"/>
        <w:numPr>
          <w:ilvl w:val="0"/>
          <w:numId w:val="4"/>
        </w:numPr>
        <w:rPr>
          <w:rFonts w:eastAsia="Times New Roman" w:cstheme="minorHAnsi"/>
          <w:lang w:eastAsia="en-GB"/>
        </w:rPr>
      </w:pPr>
      <w:r w:rsidRPr="004E38C6">
        <w:rPr>
          <w:rFonts w:eastAsia="Times New Roman" w:cstheme="minorHAnsi"/>
          <w:lang w:eastAsia="en-GB"/>
        </w:rPr>
        <w:t xml:space="preserve">Work with the headteacher and SENCO to determine the strategic development of the SEN policy and provision in the school </w:t>
      </w:r>
    </w:p>
    <w:p w14:paraId="1BBC585C" w14:textId="77777777" w:rsidR="004E5AC3" w:rsidRPr="004E38C6" w:rsidRDefault="004E5AC3" w:rsidP="004E5AC3">
      <w:pPr>
        <w:pStyle w:val="NoSpacing"/>
        <w:rPr>
          <w:rFonts w:eastAsia="Times New Roman" w:cstheme="minorHAnsi"/>
          <w:lang w:eastAsia="en-GB"/>
        </w:rPr>
      </w:pPr>
    </w:p>
    <w:p w14:paraId="239693C5" w14:textId="77777777" w:rsidR="004E5AC3" w:rsidRPr="004E38C6" w:rsidRDefault="004E5AC3" w:rsidP="004E5AC3">
      <w:pPr>
        <w:pStyle w:val="NoSpacing"/>
        <w:rPr>
          <w:rFonts w:eastAsia="Times New Roman" w:cstheme="minorHAnsi"/>
          <w:lang w:eastAsia="en-GB"/>
        </w:rPr>
      </w:pPr>
      <w:r w:rsidRPr="004E38C6">
        <w:rPr>
          <w:rFonts w:eastAsia="Times New Roman" w:cstheme="minorHAnsi"/>
          <w:lang w:eastAsia="en-GB"/>
        </w:rPr>
        <w:t xml:space="preserve">The </w:t>
      </w:r>
      <w:r w:rsidRPr="004E38C6">
        <w:rPr>
          <w:rFonts w:eastAsia="Times New Roman" w:cstheme="minorHAnsi"/>
          <w:u w:val="single"/>
          <w:lang w:eastAsia="en-GB"/>
        </w:rPr>
        <w:t>Headteacher</w:t>
      </w:r>
      <w:r w:rsidRPr="004E38C6">
        <w:rPr>
          <w:rFonts w:eastAsia="Times New Roman" w:cstheme="minorHAnsi"/>
          <w:lang w:eastAsia="en-GB"/>
        </w:rPr>
        <w:t xml:space="preserve"> will:</w:t>
      </w:r>
    </w:p>
    <w:p w14:paraId="62AFB7F1" w14:textId="180B92F1" w:rsidR="004E5AC3" w:rsidRPr="004E38C6" w:rsidRDefault="004E5AC3" w:rsidP="004E5AC3">
      <w:pPr>
        <w:pStyle w:val="NoSpacing"/>
        <w:numPr>
          <w:ilvl w:val="0"/>
          <w:numId w:val="5"/>
        </w:numPr>
        <w:rPr>
          <w:rFonts w:eastAsia="Times New Roman" w:cstheme="minorHAnsi"/>
          <w:lang w:eastAsia="en-GB"/>
        </w:rPr>
      </w:pPr>
      <w:r w:rsidRPr="004E38C6">
        <w:rPr>
          <w:rFonts w:eastAsia="Times New Roman" w:cstheme="minorHAnsi"/>
          <w:lang w:eastAsia="en-GB"/>
        </w:rPr>
        <w:t xml:space="preserve">Work with the </w:t>
      </w:r>
      <w:r w:rsidR="006733C3">
        <w:rPr>
          <w:rFonts w:eastAsia="Times New Roman" w:cstheme="minorHAnsi"/>
          <w:lang w:eastAsia="en-GB"/>
        </w:rPr>
        <w:t xml:space="preserve">Centre Lead, </w:t>
      </w:r>
      <w:r w:rsidRPr="004E38C6">
        <w:rPr>
          <w:rFonts w:eastAsia="Times New Roman" w:cstheme="minorHAnsi"/>
          <w:lang w:eastAsia="en-GB"/>
        </w:rPr>
        <w:t xml:space="preserve">SENCO and SEND governor to determine the strategic development of the SEND policy and provision in the school </w:t>
      </w:r>
    </w:p>
    <w:p w14:paraId="0A308E6B" w14:textId="49B82793" w:rsidR="004E5AC3" w:rsidRPr="004E38C6" w:rsidRDefault="004E5AC3" w:rsidP="004E5AC3">
      <w:pPr>
        <w:pStyle w:val="NoSpacing"/>
        <w:numPr>
          <w:ilvl w:val="0"/>
          <w:numId w:val="5"/>
        </w:numPr>
        <w:rPr>
          <w:rFonts w:eastAsia="Times New Roman" w:cstheme="minorHAnsi"/>
          <w:lang w:eastAsia="en-GB"/>
        </w:rPr>
      </w:pPr>
      <w:r w:rsidRPr="004E38C6">
        <w:rPr>
          <w:rFonts w:eastAsia="Times New Roman" w:cstheme="minorHAnsi"/>
          <w:lang w:eastAsia="en-GB"/>
        </w:rPr>
        <w:t>Have overall responsibility for the provision and progress of learners with SEND and/or a disability</w:t>
      </w:r>
      <w:r w:rsidR="00EF393E">
        <w:rPr>
          <w:rFonts w:eastAsia="Times New Roman" w:cstheme="minorHAnsi"/>
          <w:lang w:eastAsia="en-GB"/>
        </w:rPr>
        <w:br/>
      </w:r>
    </w:p>
    <w:p w14:paraId="2886676D" w14:textId="77777777" w:rsidR="00EF393E" w:rsidRPr="004E38C6" w:rsidRDefault="00EF393E" w:rsidP="00EF393E">
      <w:pPr>
        <w:pStyle w:val="NoSpacing"/>
        <w:rPr>
          <w:rFonts w:eastAsia="Times New Roman" w:cstheme="minorHAnsi"/>
          <w:lang w:eastAsia="en-GB"/>
        </w:rPr>
      </w:pPr>
      <w:r w:rsidRPr="004E38C6">
        <w:rPr>
          <w:rFonts w:eastAsia="Times New Roman" w:cstheme="minorHAnsi"/>
          <w:lang w:eastAsia="en-GB"/>
        </w:rPr>
        <w:t xml:space="preserve">The </w:t>
      </w:r>
      <w:r w:rsidRPr="004E38C6">
        <w:rPr>
          <w:rFonts w:eastAsia="Times New Roman" w:cstheme="minorHAnsi"/>
          <w:u w:val="single"/>
          <w:lang w:eastAsia="en-GB"/>
        </w:rPr>
        <w:t>SENCO</w:t>
      </w:r>
      <w:r w:rsidRPr="004E38C6">
        <w:rPr>
          <w:rFonts w:eastAsia="Times New Roman" w:cstheme="minorHAnsi"/>
          <w:lang w:eastAsia="en-GB"/>
        </w:rPr>
        <w:t xml:space="preserve"> will:</w:t>
      </w:r>
    </w:p>
    <w:p w14:paraId="473A8D79" w14:textId="77777777" w:rsidR="00EF393E" w:rsidRPr="004E38C6" w:rsidRDefault="00EF393E" w:rsidP="00EF393E">
      <w:pPr>
        <w:pStyle w:val="NoSpacing"/>
        <w:numPr>
          <w:ilvl w:val="0"/>
          <w:numId w:val="3"/>
        </w:numPr>
        <w:rPr>
          <w:rFonts w:eastAsia="Times New Roman" w:cstheme="minorHAnsi"/>
          <w:lang w:eastAsia="en-GB"/>
        </w:rPr>
      </w:pPr>
      <w:r w:rsidRPr="004E38C6">
        <w:rPr>
          <w:rFonts w:eastAsia="Times New Roman" w:cstheme="minorHAnsi"/>
          <w:lang w:eastAsia="en-GB"/>
        </w:rPr>
        <w:t xml:space="preserve">Work with the </w:t>
      </w:r>
      <w:r>
        <w:rPr>
          <w:rFonts w:eastAsia="Times New Roman" w:cstheme="minorHAnsi"/>
          <w:lang w:eastAsia="en-GB"/>
        </w:rPr>
        <w:t xml:space="preserve">Centre Lead, </w:t>
      </w:r>
      <w:r w:rsidRPr="004E38C6">
        <w:rPr>
          <w:rFonts w:eastAsia="Times New Roman" w:cstheme="minorHAnsi"/>
          <w:lang w:eastAsia="en-GB"/>
        </w:rPr>
        <w:t>Headteacher and SEND governor to determine the strategic development of the SEND policy and provision in the school</w:t>
      </w:r>
    </w:p>
    <w:p w14:paraId="2C5242BC" w14:textId="77777777" w:rsidR="00EF393E" w:rsidRPr="004E38C6" w:rsidRDefault="00EF393E" w:rsidP="00EF393E">
      <w:pPr>
        <w:pStyle w:val="NoSpacing"/>
        <w:numPr>
          <w:ilvl w:val="0"/>
          <w:numId w:val="3"/>
        </w:numPr>
        <w:rPr>
          <w:rFonts w:eastAsia="Times New Roman" w:cstheme="minorHAnsi"/>
          <w:lang w:eastAsia="en-GB"/>
        </w:rPr>
      </w:pPr>
      <w:r w:rsidRPr="004E38C6">
        <w:rPr>
          <w:rFonts w:eastAsia="Times New Roman" w:cstheme="minorHAnsi"/>
          <w:lang w:eastAsia="en-GB"/>
        </w:rPr>
        <w:t xml:space="preserve">Provide professional guidance to colleagues and work with staff, parents, and other agencies to ensure that pupils with SEN receive appropriate support and high-quality teaching </w:t>
      </w:r>
    </w:p>
    <w:p w14:paraId="6AD6EFB9" w14:textId="77777777" w:rsidR="00EF393E" w:rsidRPr="004E38C6" w:rsidRDefault="00EF393E" w:rsidP="00EF393E">
      <w:pPr>
        <w:pStyle w:val="NoSpacing"/>
        <w:numPr>
          <w:ilvl w:val="0"/>
          <w:numId w:val="3"/>
        </w:numPr>
        <w:rPr>
          <w:rFonts w:eastAsia="Times New Roman" w:cstheme="minorHAnsi"/>
          <w:lang w:eastAsia="en-GB"/>
        </w:rPr>
      </w:pPr>
      <w:r w:rsidRPr="004E38C6">
        <w:rPr>
          <w:rFonts w:eastAsia="Times New Roman" w:cstheme="minorHAnsi"/>
          <w:lang w:eastAsia="en-GB"/>
        </w:rPr>
        <w:t>Work with the headteacher and governing board to ensure that the school meets its responsibilities under the Equality Act 2010 with regard to reasonable adjustments and access arrangements.</w:t>
      </w:r>
    </w:p>
    <w:p w14:paraId="03D447A3" w14:textId="77777777" w:rsidR="004E5AC3" w:rsidRPr="004E38C6" w:rsidRDefault="004E5AC3" w:rsidP="004E5AC3">
      <w:pPr>
        <w:pStyle w:val="NoSpacing"/>
        <w:rPr>
          <w:rFonts w:eastAsia="Times New Roman" w:cstheme="minorHAnsi"/>
          <w:lang w:eastAsia="en-GB"/>
        </w:rPr>
      </w:pPr>
    </w:p>
    <w:p w14:paraId="01CCE480" w14:textId="77777777" w:rsidR="004E5AC3" w:rsidRPr="004E38C6" w:rsidRDefault="004E5AC3" w:rsidP="004E5AC3">
      <w:pPr>
        <w:pStyle w:val="NoSpacing"/>
        <w:rPr>
          <w:rFonts w:eastAsia="Times New Roman" w:cstheme="minorHAnsi"/>
          <w:lang w:eastAsia="en-GB"/>
        </w:rPr>
      </w:pPr>
      <w:r w:rsidRPr="004E38C6">
        <w:rPr>
          <w:rFonts w:eastAsia="Times New Roman" w:cstheme="minorHAnsi"/>
          <w:lang w:eastAsia="en-GB"/>
        </w:rPr>
        <w:t xml:space="preserve">Each </w:t>
      </w:r>
      <w:r w:rsidRPr="004E38C6">
        <w:rPr>
          <w:rFonts w:eastAsia="Times New Roman" w:cstheme="minorHAnsi"/>
          <w:u w:val="single"/>
          <w:lang w:eastAsia="en-GB"/>
        </w:rPr>
        <w:t xml:space="preserve">class teacher </w:t>
      </w:r>
      <w:r w:rsidRPr="004E38C6">
        <w:rPr>
          <w:rFonts w:eastAsia="Times New Roman" w:cstheme="minorHAnsi"/>
          <w:lang w:eastAsia="en-GB"/>
        </w:rPr>
        <w:t>is responsible for:</w:t>
      </w:r>
    </w:p>
    <w:p w14:paraId="2C66C364" w14:textId="77777777" w:rsidR="004E5AC3" w:rsidRPr="004E38C6" w:rsidRDefault="004E5AC3" w:rsidP="004E5AC3">
      <w:pPr>
        <w:pStyle w:val="NoSpacing"/>
        <w:numPr>
          <w:ilvl w:val="0"/>
          <w:numId w:val="6"/>
        </w:numPr>
        <w:rPr>
          <w:rFonts w:eastAsia="Times New Roman" w:cstheme="minorHAnsi"/>
          <w:lang w:eastAsia="en-GB"/>
        </w:rPr>
      </w:pPr>
      <w:r w:rsidRPr="004E38C6">
        <w:rPr>
          <w:rFonts w:eastAsia="Times New Roman" w:cstheme="minorHAnsi"/>
          <w:lang w:eastAsia="en-GB"/>
        </w:rPr>
        <w:t>The progress and development of every pupil in their class</w:t>
      </w:r>
    </w:p>
    <w:p w14:paraId="7D629257" w14:textId="5749291D" w:rsidR="004E5AC3" w:rsidRPr="004E38C6" w:rsidRDefault="004E5AC3" w:rsidP="004E5AC3">
      <w:pPr>
        <w:pStyle w:val="NoSpacing"/>
        <w:numPr>
          <w:ilvl w:val="0"/>
          <w:numId w:val="6"/>
        </w:numPr>
        <w:rPr>
          <w:rFonts w:eastAsia="Times New Roman" w:cstheme="minorHAnsi"/>
          <w:lang w:eastAsia="en-GB"/>
        </w:rPr>
      </w:pPr>
      <w:r w:rsidRPr="004E38C6">
        <w:rPr>
          <w:rFonts w:eastAsia="Times New Roman" w:cstheme="minorHAnsi"/>
          <w:lang w:eastAsia="en-GB"/>
        </w:rPr>
        <w:t xml:space="preserve">Working closely with any </w:t>
      </w:r>
      <w:r w:rsidR="00EF393E">
        <w:rPr>
          <w:rFonts w:eastAsia="Times New Roman" w:cstheme="minorHAnsi"/>
          <w:lang w:eastAsia="en-GB"/>
        </w:rPr>
        <w:t>Learning Partners</w:t>
      </w:r>
      <w:r w:rsidRPr="004E38C6">
        <w:rPr>
          <w:rFonts w:eastAsia="Times New Roman" w:cstheme="minorHAnsi"/>
          <w:lang w:eastAsia="en-GB"/>
        </w:rPr>
        <w:t xml:space="preserve"> or specialist staff to plan and assess the impact of support and interventions and how they can be linked to classroom teaching </w:t>
      </w:r>
    </w:p>
    <w:p w14:paraId="49952198" w14:textId="4FE3D3C3" w:rsidR="004E5AC3" w:rsidRDefault="004E5AC3" w:rsidP="004E5AC3">
      <w:pPr>
        <w:pStyle w:val="NoSpacing"/>
        <w:numPr>
          <w:ilvl w:val="0"/>
          <w:numId w:val="6"/>
        </w:numPr>
        <w:rPr>
          <w:rFonts w:eastAsia="Times New Roman" w:cstheme="minorHAnsi"/>
          <w:lang w:eastAsia="en-GB"/>
        </w:rPr>
      </w:pPr>
      <w:r w:rsidRPr="004E38C6">
        <w:rPr>
          <w:rFonts w:eastAsia="Times New Roman" w:cstheme="minorHAnsi"/>
          <w:lang w:eastAsia="en-GB"/>
        </w:rPr>
        <w:t xml:space="preserve">Working with the </w:t>
      </w:r>
      <w:r w:rsidR="009F3672">
        <w:rPr>
          <w:rFonts w:eastAsia="Times New Roman" w:cstheme="minorHAnsi"/>
          <w:lang w:eastAsia="en-GB"/>
        </w:rPr>
        <w:t>Centre Lead</w:t>
      </w:r>
      <w:r w:rsidRPr="004E38C6">
        <w:rPr>
          <w:rFonts w:eastAsia="Times New Roman" w:cstheme="minorHAnsi"/>
          <w:lang w:eastAsia="en-GB"/>
        </w:rPr>
        <w:t xml:space="preserve"> to review each pupil’s progress and development and decide on any changes to provision </w:t>
      </w:r>
    </w:p>
    <w:p w14:paraId="17CB2282" w14:textId="3CE4D6CF" w:rsidR="00823DE3" w:rsidRPr="004E38C6" w:rsidRDefault="00823DE3" w:rsidP="004E5AC3">
      <w:pPr>
        <w:pStyle w:val="NoSpacing"/>
        <w:numPr>
          <w:ilvl w:val="0"/>
          <w:numId w:val="6"/>
        </w:numPr>
        <w:rPr>
          <w:rFonts w:eastAsia="Times New Roman" w:cstheme="minorHAnsi"/>
          <w:lang w:eastAsia="en-GB"/>
        </w:rPr>
      </w:pPr>
      <w:r>
        <w:rPr>
          <w:rFonts w:eastAsia="Times New Roman" w:cstheme="minorHAnsi"/>
          <w:lang w:eastAsia="en-GB"/>
        </w:rPr>
        <w:t xml:space="preserve">Ensure SEN records are kept updated </w:t>
      </w:r>
      <w:r w:rsidR="00666942">
        <w:rPr>
          <w:rFonts w:eastAsia="Times New Roman" w:cstheme="minorHAnsi"/>
          <w:lang w:eastAsia="en-GB"/>
        </w:rPr>
        <w:t xml:space="preserve">including academic progress, </w:t>
      </w:r>
      <w:r w:rsidR="000759A0">
        <w:rPr>
          <w:rFonts w:eastAsia="Times New Roman" w:cstheme="minorHAnsi"/>
          <w:lang w:eastAsia="en-GB"/>
        </w:rPr>
        <w:t>implementing</w:t>
      </w:r>
      <w:r w:rsidR="00666942">
        <w:rPr>
          <w:rFonts w:eastAsia="Times New Roman" w:cstheme="minorHAnsi"/>
          <w:lang w:eastAsia="en-GB"/>
        </w:rPr>
        <w:t xml:space="preserve"> professional recommendations,</w:t>
      </w:r>
      <w:r w:rsidR="000759A0">
        <w:rPr>
          <w:rFonts w:eastAsia="Times New Roman" w:cstheme="minorHAnsi"/>
          <w:lang w:eastAsia="en-GB"/>
        </w:rPr>
        <w:t xml:space="preserve"> medical information. </w:t>
      </w:r>
      <w:r w:rsidR="00666942">
        <w:rPr>
          <w:rFonts w:eastAsia="Times New Roman" w:cstheme="minorHAnsi"/>
          <w:lang w:eastAsia="en-GB"/>
        </w:rPr>
        <w:t xml:space="preserve"> </w:t>
      </w:r>
    </w:p>
    <w:p w14:paraId="7936A626" w14:textId="77777777" w:rsidR="004E5AC3" w:rsidRPr="004E38C6" w:rsidRDefault="004E5AC3" w:rsidP="004E5AC3">
      <w:pPr>
        <w:pStyle w:val="NoSpacing"/>
        <w:numPr>
          <w:ilvl w:val="0"/>
          <w:numId w:val="6"/>
        </w:numPr>
        <w:rPr>
          <w:rFonts w:eastAsia="Times New Roman" w:cstheme="minorHAnsi"/>
          <w:lang w:eastAsia="en-GB"/>
        </w:rPr>
      </w:pPr>
      <w:r w:rsidRPr="004E38C6">
        <w:rPr>
          <w:rFonts w:eastAsia="Times New Roman" w:cstheme="minorHAnsi"/>
          <w:lang w:eastAsia="en-GB"/>
        </w:rPr>
        <w:t>Ensuring they follow this SEND policy</w:t>
      </w:r>
    </w:p>
    <w:p w14:paraId="4090E927" w14:textId="77777777" w:rsidR="004E5AC3" w:rsidRPr="004E38C6" w:rsidRDefault="004E5AC3" w:rsidP="004E5AC3">
      <w:pPr>
        <w:pStyle w:val="NoSpacing"/>
        <w:rPr>
          <w:rFonts w:eastAsia="Times New Roman" w:cstheme="minorHAnsi"/>
          <w:lang w:eastAsia="en-GB"/>
        </w:rPr>
      </w:pPr>
    </w:p>
    <w:p w14:paraId="07C5E74F" w14:textId="77777777" w:rsidR="004E5AC3" w:rsidRPr="00863DD9" w:rsidRDefault="004E5AC3" w:rsidP="004E5AC3">
      <w:pPr>
        <w:pStyle w:val="NoSpacing"/>
        <w:rPr>
          <w:rFonts w:eastAsia="Times New Roman" w:cstheme="minorHAnsi"/>
          <w:color w:val="000000"/>
          <w:lang w:eastAsia="en-GB"/>
        </w:rPr>
      </w:pPr>
    </w:p>
    <w:p w14:paraId="4E478429" w14:textId="77777777" w:rsidR="004E5AC3" w:rsidRPr="00863DD9" w:rsidRDefault="004E5AC3" w:rsidP="004E5AC3">
      <w:pPr>
        <w:pStyle w:val="NoSpacing"/>
        <w:rPr>
          <w:rFonts w:eastAsia="Calibri" w:cstheme="minorHAnsi"/>
          <w:b/>
        </w:rPr>
      </w:pPr>
      <w:r w:rsidRPr="00863DD9">
        <w:rPr>
          <w:rFonts w:eastAsia="Calibri" w:cstheme="minorHAnsi"/>
          <w:b/>
        </w:rPr>
        <w:t>How are staff trained to support children with SEN?</w:t>
      </w:r>
    </w:p>
    <w:p w14:paraId="28A5F728" w14:textId="6B4A789B" w:rsidR="004E5AC3" w:rsidRPr="00863DD9" w:rsidRDefault="004E5AC3" w:rsidP="004E5AC3">
      <w:pPr>
        <w:pStyle w:val="NoSpacing"/>
        <w:rPr>
          <w:rFonts w:eastAsia="Times New Roman" w:cstheme="minorHAnsi"/>
          <w:lang w:eastAsia="en-GB"/>
        </w:rPr>
      </w:pPr>
      <w:r w:rsidRPr="00863DD9">
        <w:rPr>
          <w:rFonts w:eastAsia="Times New Roman" w:cstheme="minorHAnsi"/>
          <w:lang w:eastAsia="en-GB"/>
        </w:rPr>
        <w:t>Our SENCO regularly attends the Local Authority SENCO network meetings in order to keep up to date with local and national updates in SEND</w:t>
      </w:r>
      <w:r w:rsidR="000759A0">
        <w:rPr>
          <w:rFonts w:eastAsia="Times New Roman" w:cstheme="minorHAnsi"/>
          <w:lang w:eastAsia="en-GB"/>
        </w:rPr>
        <w:t xml:space="preserve"> including policy and national guidance</w:t>
      </w:r>
      <w:r w:rsidRPr="00863DD9">
        <w:rPr>
          <w:rFonts w:eastAsia="Times New Roman" w:cstheme="minorHAnsi"/>
          <w:lang w:eastAsia="en-GB"/>
        </w:rPr>
        <w:t>.</w:t>
      </w:r>
      <w:r>
        <w:rPr>
          <w:rFonts w:eastAsia="Times New Roman" w:cstheme="minorHAnsi"/>
          <w:lang w:eastAsia="en-GB"/>
        </w:rPr>
        <w:t xml:space="preserve"> </w:t>
      </w:r>
      <w:r w:rsidRPr="00863DD9">
        <w:rPr>
          <w:rFonts w:eastAsia="Times New Roman" w:cstheme="minorHAnsi"/>
          <w:lang w:eastAsia="en-GB"/>
        </w:rPr>
        <w:t xml:space="preserve">All teachers meet regularly with the </w:t>
      </w:r>
      <w:r w:rsidR="000759A0">
        <w:rPr>
          <w:rFonts w:eastAsia="Times New Roman" w:cstheme="minorHAnsi"/>
          <w:lang w:eastAsia="en-GB"/>
        </w:rPr>
        <w:t xml:space="preserve">#centre Lead </w:t>
      </w:r>
      <w:r w:rsidR="006B42BB">
        <w:rPr>
          <w:rFonts w:eastAsia="Times New Roman" w:cstheme="minorHAnsi"/>
          <w:lang w:eastAsia="en-GB"/>
        </w:rPr>
        <w:t>and SENCO</w:t>
      </w:r>
      <w:r w:rsidRPr="00863DD9">
        <w:rPr>
          <w:rFonts w:eastAsia="Times New Roman" w:cstheme="minorHAnsi"/>
          <w:lang w:eastAsia="en-GB"/>
        </w:rPr>
        <w:t xml:space="preserve"> to explain the systems and structures in place around the school’s SEND provision and practice and to discuss the needs of individual children.</w:t>
      </w:r>
    </w:p>
    <w:p w14:paraId="02078058" w14:textId="77777777" w:rsidR="004E5AC3" w:rsidRPr="00863DD9" w:rsidRDefault="004E5AC3" w:rsidP="004E5AC3">
      <w:pPr>
        <w:pStyle w:val="NoSpacing"/>
        <w:rPr>
          <w:rFonts w:eastAsia="Times New Roman" w:cstheme="minorHAnsi"/>
          <w:lang w:eastAsia="en-GB"/>
        </w:rPr>
      </w:pPr>
    </w:p>
    <w:p w14:paraId="74D35608" w14:textId="77777777" w:rsidR="004E5AC3" w:rsidRPr="00863DD9" w:rsidRDefault="004E5AC3" w:rsidP="004E5AC3">
      <w:pPr>
        <w:pStyle w:val="NoSpacing"/>
        <w:rPr>
          <w:rFonts w:eastAsia="Times New Roman" w:cstheme="minorHAnsi"/>
          <w:lang w:eastAsia="en-GB"/>
        </w:rPr>
      </w:pPr>
      <w:r w:rsidRPr="00863DD9">
        <w:rPr>
          <w:rFonts w:eastAsia="Times New Roman" w:cstheme="minorHAnsi"/>
          <w:lang w:eastAsia="en-GB"/>
        </w:rPr>
        <w:t xml:space="preserve">All staff are encouraged to continue their professional development in the field of Special Educational Needs and Disabilities. Attendance to external training courses </w:t>
      </w:r>
      <w:proofErr w:type="gramStart"/>
      <w:r w:rsidRPr="00863DD9">
        <w:rPr>
          <w:rFonts w:eastAsia="Times New Roman" w:cstheme="minorHAnsi"/>
          <w:lang w:eastAsia="en-GB"/>
        </w:rPr>
        <w:t>are</w:t>
      </w:r>
      <w:proofErr w:type="gramEnd"/>
      <w:r w:rsidRPr="00863DD9">
        <w:rPr>
          <w:rFonts w:eastAsia="Times New Roman" w:cstheme="minorHAnsi"/>
          <w:lang w:eastAsia="en-GB"/>
        </w:rPr>
        <w:t xml:space="preserve"> encouraged and undertaken to keep up to date with current thinking and where specific skills are required to be developed to help individuals learn and develop. SEND training is accessed at a variety of levels, including in-service training, conferences, external courses and higher education courses.  Staff are given regular opportunities for INSET and staff meeting time to develop their confidence and skills in working with SEND children. Staff are involved in developing practices, which promote Whole School approaches to SEND.</w:t>
      </w:r>
      <w:r>
        <w:rPr>
          <w:rFonts w:eastAsia="Times New Roman" w:cstheme="minorHAnsi"/>
          <w:lang w:eastAsia="en-GB"/>
        </w:rPr>
        <w:t xml:space="preserve"> </w:t>
      </w:r>
      <w:r w:rsidRPr="00863DD9">
        <w:rPr>
          <w:rFonts w:eastAsia="Times New Roman" w:cstheme="minorHAnsi"/>
          <w:lang w:eastAsia="en-GB"/>
        </w:rPr>
        <w:t>Early Career Teachers (ECT’s) will access specific training programmes.</w:t>
      </w:r>
    </w:p>
    <w:p w14:paraId="6A98553C" w14:textId="77777777" w:rsidR="004E5AC3" w:rsidRPr="00863DD9" w:rsidRDefault="004E5AC3" w:rsidP="004E5AC3">
      <w:pPr>
        <w:pStyle w:val="NoSpacing"/>
        <w:rPr>
          <w:rFonts w:eastAsia="Times New Roman" w:cstheme="minorHAnsi"/>
          <w:color w:val="000000"/>
          <w:lang w:eastAsia="en-GB"/>
        </w:rPr>
      </w:pPr>
    </w:p>
    <w:p w14:paraId="710AD7F4" w14:textId="77777777" w:rsidR="004E5AC3" w:rsidRPr="00863DD9" w:rsidRDefault="004E5AC3" w:rsidP="004E5AC3">
      <w:pPr>
        <w:pStyle w:val="NoSpacing"/>
        <w:rPr>
          <w:rFonts w:eastAsia="Calibri" w:cstheme="minorHAnsi"/>
          <w:b/>
        </w:rPr>
      </w:pPr>
      <w:r w:rsidRPr="00863DD9">
        <w:rPr>
          <w:rFonts w:eastAsia="Calibri" w:cstheme="minorHAnsi"/>
          <w:b/>
        </w:rPr>
        <w:t>How will the learning environment be made accessible for children with SEND?</w:t>
      </w:r>
    </w:p>
    <w:p w14:paraId="480BA0D4" w14:textId="6E2F0468" w:rsidR="004E5AC3" w:rsidRPr="00863DD9" w:rsidRDefault="004E5AC3" w:rsidP="004E5AC3">
      <w:pPr>
        <w:pStyle w:val="NoSpacing"/>
        <w:rPr>
          <w:rFonts w:eastAsia="Calibri" w:cstheme="minorHAnsi"/>
        </w:rPr>
      </w:pPr>
      <w:r w:rsidRPr="00863DD9">
        <w:rPr>
          <w:rFonts w:eastAsia="Calibri" w:cstheme="minorHAnsi"/>
        </w:rPr>
        <w:t xml:space="preserve">There is a dedicated disabled parking space in the staff car park. </w:t>
      </w:r>
      <w:r w:rsidR="00DF3F3A">
        <w:rPr>
          <w:rFonts w:eastAsia="Calibri" w:cstheme="minorHAnsi"/>
        </w:rPr>
        <w:t xml:space="preserve">The pupils have access to a specific drop-off and pick up </w:t>
      </w:r>
      <w:r w:rsidR="00F93994">
        <w:rPr>
          <w:rFonts w:eastAsia="Calibri" w:cstheme="minorHAnsi"/>
        </w:rPr>
        <w:t>area</w:t>
      </w:r>
      <w:r w:rsidR="00DF3F3A">
        <w:rPr>
          <w:rFonts w:eastAsia="Calibri" w:cstheme="minorHAnsi"/>
        </w:rPr>
        <w:t xml:space="preserve"> for the beginning and end of the school d</w:t>
      </w:r>
      <w:r w:rsidR="00F93994">
        <w:rPr>
          <w:rFonts w:eastAsia="Calibri" w:cstheme="minorHAnsi"/>
        </w:rPr>
        <w:t>ay</w:t>
      </w:r>
      <w:r w:rsidR="00BC7026">
        <w:rPr>
          <w:rFonts w:eastAsia="Calibri" w:cstheme="minorHAnsi"/>
        </w:rPr>
        <w:t xml:space="preserve">. </w:t>
      </w:r>
      <w:r w:rsidRPr="00863DD9">
        <w:rPr>
          <w:rFonts w:eastAsia="Calibri" w:cstheme="minorHAnsi"/>
        </w:rPr>
        <w:t xml:space="preserve">The school is built on a single level with corridors and classrooms suitable for wheelchair use. </w:t>
      </w:r>
      <w:r w:rsidR="00684C15">
        <w:rPr>
          <w:rFonts w:eastAsia="Calibri" w:cstheme="minorHAnsi"/>
        </w:rPr>
        <w:t xml:space="preserve">All outdoor areas are secure </w:t>
      </w:r>
      <w:r w:rsidR="00FD6BE7">
        <w:rPr>
          <w:rFonts w:eastAsia="Calibri" w:cstheme="minorHAnsi"/>
        </w:rPr>
        <w:t>with anti-climb fencing, external doors require fob access and s</w:t>
      </w:r>
      <w:r w:rsidR="00084F1E">
        <w:rPr>
          <w:rFonts w:eastAsia="Calibri" w:cstheme="minorHAnsi"/>
        </w:rPr>
        <w:t xml:space="preserve">ome internal doors have fob access to ensure safety of pupils at all times. </w:t>
      </w:r>
      <w:r w:rsidR="000263DB">
        <w:rPr>
          <w:rFonts w:eastAsia="Calibri" w:cstheme="minorHAnsi"/>
        </w:rPr>
        <w:t>Toilets are adapted to meet the needs of pupils and built to ensure support can be provided when required</w:t>
      </w:r>
      <w:r w:rsidRPr="00863DD9">
        <w:rPr>
          <w:rFonts w:eastAsia="Calibri" w:cstheme="minorHAnsi"/>
        </w:rPr>
        <w:t xml:space="preserve">. </w:t>
      </w:r>
      <w:r w:rsidR="00F93994">
        <w:rPr>
          <w:rFonts w:eastAsia="Calibri" w:cstheme="minorHAnsi"/>
        </w:rPr>
        <w:t xml:space="preserve">The centre is a Total Communication environment and all staff are training in </w:t>
      </w:r>
      <w:r w:rsidR="00BC7026">
        <w:rPr>
          <w:rFonts w:eastAsia="Calibri" w:cstheme="minorHAnsi"/>
        </w:rPr>
        <w:t>using Makaton to support communication.</w:t>
      </w:r>
      <w:r>
        <w:rPr>
          <w:rFonts w:eastAsia="Calibri" w:cstheme="minorHAnsi"/>
        </w:rPr>
        <w:t xml:space="preserve"> </w:t>
      </w:r>
      <w:r w:rsidRPr="00863DD9">
        <w:rPr>
          <w:rFonts w:eastAsia="Calibri" w:cstheme="minorHAnsi"/>
        </w:rPr>
        <w:t xml:space="preserve">Class Teachers write risk assessments for all school trips and other activities; taking into account specific needs e.g., mobility. Additional staff (over required number) will accompany a school trip to provide one to one support were deemed necessary and to ensure inclusion for all. </w:t>
      </w:r>
    </w:p>
    <w:p w14:paraId="0125C228" w14:textId="77777777" w:rsidR="004E5AC3" w:rsidRPr="00863DD9" w:rsidRDefault="004E5AC3" w:rsidP="004E5AC3">
      <w:pPr>
        <w:pStyle w:val="NoSpacing"/>
        <w:rPr>
          <w:rFonts w:eastAsia="Calibri" w:cstheme="minorHAnsi"/>
        </w:rPr>
      </w:pPr>
    </w:p>
    <w:p w14:paraId="2096238B" w14:textId="77777777" w:rsidR="004E5AC3" w:rsidRPr="00863DD9" w:rsidRDefault="004E5AC3" w:rsidP="004E5AC3">
      <w:pPr>
        <w:pStyle w:val="NoSpacing"/>
        <w:rPr>
          <w:rFonts w:eastAsia="Calibri" w:cstheme="minorHAnsi"/>
          <w:b/>
        </w:rPr>
      </w:pPr>
      <w:r w:rsidRPr="00863DD9">
        <w:rPr>
          <w:rFonts w:eastAsia="Calibri" w:cstheme="minorHAnsi"/>
          <w:b/>
        </w:rPr>
        <w:t>How will the school support my child at points of transition (when they start school or move to a new school)?</w:t>
      </w:r>
    </w:p>
    <w:p w14:paraId="3ADE4904" w14:textId="35BE45C0" w:rsidR="004E5AC3" w:rsidRPr="00863DD9" w:rsidRDefault="004E5AC3" w:rsidP="004E5AC3">
      <w:pPr>
        <w:pStyle w:val="NoSpacing"/>
        <w:rPr>
          <w:rFonts w:eastAsia="Calibri" w:cstheme="minorHAnsi"/>
        </w:rPr>
      </w:pPr>
      <w:r w:rsidRPr="00863DD9">
        <w:rPr>
          <w:rFonts w:eastAsia="Calibri" w:cstheme="minorHAnsi"/>
        </w:rPr>
        <w:t>We plan and take steps to ensure that any transition is as smooth as possible for all children. These times are especially worrying for children with SEND and an enhanced programme will be tailored to meet individual needs.  We work closely with other schools including pre–schools</w:t>
      </w:r>
      <w:r w:rsidR="0054142F">
        <w:rPr>
          <w:rFonts w:eastAsia="Calibri" w:cstheme="minorHAnsi"/>
        </w:rPr>
        <w:t xml:space="preserve"> and</w:t>
      </w:r>
      <w:r w:rsidRPr="00863DD9">
        <w:rPr>
          <w:rFonts w:eastAsia="Calibri" w:cstheme="minorHAnsi"/>
        </w:rPr>
        <w:t xml:space="preserve"> special schools as well as outside agencies to ensure a careful transition plan is arranged when a child moves school. Parents are always involved in this process and are encouraged to voice their own questions and worries.</w:t>
      </w:r>
    </w:p>
    <w:p w14:paraId="7CA3E24C" w14:textId="77777777" w:rsidR="004E5AC3" w:rsidRPr="00863DD9" w:rsidRDefault="004E5AC3" w:rsidP="004E5AC3">
      <w:pPr>
        <w:pStyle w:val="NoSpacing"/>
        <w:rPr>
          <w:rFonts w:eastAsia="Calibri" w:cstheme="minorHAnsi"/>
          <w:b/>
        </w:rPr>
      </w:pPr>
    </w:p>
    <w:p w14:paraId="362D7CD7" w14:textId="77777777" w:rsidR="004E5AC3" w:rsidRPr="00863DD9" w:rsidRDefault="004E5AC3" w:rsidP="004E5AC3">
      <w:pPr>
        <w:pStyle w:val="NoSpacing"/>
        <w:rPr>
          <w:rFonts w:eastAsia="Calibri" w:cstheme="minorHAnsi"/>
          <w:b/>
        </w:rPr>
      </w:pPr>
      <w:r w:rsidRPr="00863DD9">
        <w:rPr>
          <w:rFonts w:eastAsia="Calibri" w:cstheme="minorHAnsi"/>
          <w:b/>
        </w:rPr>
        <w:t>How is the effectiveness of the provision for children with SEND evaluated?</w:t>
      </w:r>
    </w:p>
    <w:p w14:paraId="0A1B0812" w14:textId="02A6AF59" w:rsidR="004E5AC3" w:rsidRPr="00863DD9" w:rsidRDefault="004E5AC3" w:rsidP="004E5AC3">
      <w:pPr>
        <w:pStyle w:val="NoSpacing"/>
        <w:rPr>
          <w:rFonts w:eastAsia="Calibri" w:cstheme="minorHAnsi"/>
        </w:rPr>
      </w:pPr>
      <w:r w:rsidRPr="00863DD9">
        <w:rPr>
          <w:rFonts w:eastAsia="Calibri" w:cstheme="minorHAnsi"/>
        </w:rPr>
        <w:t xml:space="preserve">The </w:t>
      </w:r>
      <w:r w:rsidR="00471F4F">
        <w:rPr>
          <w:rFonts w:eastAsia="Calibri" w:cstheme="minorHAnsi"/>
        </w:rPr>
        <w:t xml:space="preserve">Centre Lead, </w:t>
      </w:r>
      <w:r w:rsidRPr="00863DD9">
        <w:rPr>
          <w:rFonts w:eastAsia="Calibri" w:cstheme="minorHAnsi"/>
        </w:rPr>
        <w:t>Head Teacher</w:t>
      </w:r>
      <w:r w:rsidR="00471F4F">
        <w:rPr>
          <w:rFonts w:eastAsia="Calibri" w:cstheme="minorHAnsi"/>
        </w:rPr>
        <w:t>, SENCO</w:t>
      </w:r>
      <w:r w:rsidRPr="00863DD9">
        <w:rPr>
          <w:rFonts w:eastAsia="Calibri" w:cstheme="minorHAnsi"/>
        </w:rPr>
        <w:t xml:space="preserve"> and other members of the Senior Leadership Team, monitors planning, teaching, assessments and individual EHCP outcomes to ensure that </w:t>
      </w:r>
      <w:r w:rsidR="00D3218A">
        <w:rPr>
          <w:rFonts w:eastAsia="Calibri" w:cstheme="minorHAnsi"/>
        </w:rPr>
        <w:t xml:space="preserve">the </w:t>
      </w:r>
      <w:r w:rsidRPr="00863DD9">
        <w:rPr>
          <w:rFonts w:eastAsia="Calibri" w:cstheme="minorHAnsi"/>
        </w:rPr>
        <w:t>children are receiving their full and inclusive entitlement.</w:t>
      </w:r>
      <w:r>
        <w:rPr>
          <w:rFonts w:eastAsia="Calibri" w:cstheme="minorHAnsi"/>
        </w:rPr>
        <w:t xml:space="preserve"> </w:t>
      </w:r>
      <w:r w:rsidRPr="00863DD9">
        <w:rPr>
          <w:rFonts w:eastAsia="Calibri" w:cstheme="minorHAnsi"/>
        </w:rPr>
        <w:t>The</w:t>
      </w:r>
      <w:r w:rsidR="00D3218A">
        <w:rPr>
          <w:rFonts w:eastAsia="Calibri" w:cstheme="minorHAnsi"/>
        </w:rPr>
        <w:t xml:space="preserve"> Centre Lead and</w:t>
      </w:r>
      <w:r w:rsidRPr="00863DD9">
        <w:rPr>
          <w:rFonts w:eastAsia="Calibri" w:cstheme="minorHAnsi"/>
        </w:rPr>
        <w:t xml:space="preserve"> SENCO evaluates and updates the SEND </w:t>
      </w:r>
      <w:r w:rsidRPr="004E38C6">
        <w:rPr>
          <w:rFonts w:eastAsia="Calibri" w:cstheme="minorHAnsi"/>
        </w:rPr>
        <w:t xml:space="preserve">Information Report, </w:t>
      </w:r>
      <w:r w:rsidRPr="00863DD9">
        <w:rPr>
          <w:rFonts w:eastAsia="Calibri" w:cstheme="minorHAnsi"/>
        </w:rPr>
        <w:t>Local Offer, Parent Information Leaflet and this report to ensure that they provide clear, true and appropriate information.</w:t>
      </w:r>
    </w:p>
    <w:p w14:paraId="4A114459" w14:textId="77777777" w:rsidR="004E5AC3" w:rsidRPr="00863DD9" w:rsidRDefault="004E5AC3" w:rsidP="004E5AC3">
      <w:pPr>
        <w:pStyle w:val="NoSpacing"/>
        <w:rPr>
          <w:rFonts w:eastAsia="Calibri" w:cstheme="minorHAnsi"/>
          <w:b/>
        </w:rPr>
      </w:pPr>
    </w:p>
    <w:p w14:paraId="1377F1D0" w14:textId="77777777" w:rsidR="004E5AC3" w:rsidRPr="00863DD9" w:rsidRDefault="004E5AC3" w:rsidP="004E5AC3">
      <w:pPr>
        <w:pStyle w:val="NoSpacing"/>
        <w:rPr>
          <w:rFonts w:eastAsia="Calibri" w:cstheme="minorHAnsi"/>
          <w:b/>
        </w:rPr>
      </w:pPr>
      <w:r w:rsidRPr="00863DD9">
        <w:rPr>
          <w:rFonts w:eastAsia="Calibri" w:cstheme="minorHAnsi"/>
          <w:b/>
        </w:rPr>
        <w:t>What to do if you are not happy with the provision for your child?</w:t>
      </w:r>
    </w:p>
    <w:p w14:paraId="7B84661E" w14:textId="77777777" w:rsidR="004E5AC3" w:rsidRPr="00863DD9" w:rsidRDefault="004E5AC3" w:rsidP="004E5AC3">
      <w:pPr>
        <w:pStyle w:val="NoSpacing"/>
        <w:rPr>
          <w:rFonts w:eastAsia="Times New Roman" w:cstheme="minorHAnsi"/>
          <w:lang w:eastAsia="en-GB"/>
        </w:rPr>
      </w:pPr>
      <w:r w:rsidRPr="00863DD9">
        <w:rPr>
          <w:rFonts w:eastAsia="Calibri" w:cstheme="minorHAnsi"/>
        </w:rPr>
        <w:t xml:space="preserve">Most concerns and complaints can be sorted out quickly by speaking with the child’s class teacher in the first instance. </w:t>
      </w:r>
      <w:r w:rsidRPr="00863DD9">
        <w:rPr>
          <w:rFonts w:eastAsia="Times New Roman" w:cstheme="minorHAnsi"/>
          <w:lang w:eastAsia="en-GB"/>
        </w:rPr>
        <w:t>Parents who have a complaint about the school’s SEND provision should follow the school’s complaints procedure. They may refer the complaint to the SENCO, Head Teacher or Chair of Governors. The school may refer such parents to the SENDIASS Service (Special Educational Needs and Disability Information Advice and Support Service.)</w:t>
      </w:r>
    </w:p>
    <w:p w14:paraId="214E7786" w14:textId="77777777" w:rsidR="004E5AC3" w:rsidRDefault="004E5AC3" w:rsidP="004E5AC3">
      <w:pPr>
        <w:pStyle w:val="NoSpacing"/>
        <w:rPr>
          <w:rFonts w:eastAsia="Calibri" w:cstheme="minorHAnsi"/>
        </w:rPr>
      </w:pPr>
    </w:p>
    <w:p w14:paraId="33DF47A6" w14:textId="77777777" w:rsidR="004E5AC3" w:rsidRPr="00863DD9" w:rsidRDefault="004E5AC3" w:rsidP="004E5AC3">
      <w:pPr>
        <w:pStyle w:val="NoSpacing"/>
        <w:rPr>
          <w:rFonts w:eastAsia="Calibri" w:cstheme="minorHAnsi"/>
        </w:rPr>
      </w:pPr>
    </w:p>
    <w:p w14:paraId="17CC7C9B" w14:textId="77777777" w:rsidR="004E5AC3" w:rsidRPr="00863DD9" w:rsidRDefault="004E5AC3" w:rsidP="004E5AC3">
      <w:pPr>
        <w:pStyle w:val="NoSpacing"/>
        <w:rPr>
          <w:rFonts w:eastAsia="Times New Roman" w:cstheme="minorHAnsi"/>
          <w:b/>
          <w:color w:val="000000"/>
          <w:lang w:eastAsia="en-GB"/>
        </w:rPr>
      </w:pPr>
      <w:r w:rsidRPr="00863DD9">
        <w:rPr>
          <w:rFonts w:eastAsia="Times New Roman" w:cstheme="minorHAnsi"/>
          <w:b/>
          <w:color w:val="000000"/>
          <w:lang w:eastAsia="en-GB"/>
        </w:rPr>
        <w:t>Who to contact?</w:t>
      </w:r>
    </w:p>
    <w:p w14:paraId="1AD4FCDC" w14:textId="77777777" w:rsidR="004E5AC3" w:rsidRPr="00863DD9" w:rsidRDefault="004E5AC3" w:rsidP="004E5AC3">
      <w:pPr>
        <w:pStyle w:val="NoSpacing"/>
        <w:rPr>
          <w:rFonts w:eastAsia="Times New Roman" w:cstheme="minorHAnsi"/>
          <w:color w:val="000000"/>
          <w:lang w:eastAsia="en-GB"/>
        </w:rPr>
      </w:pPr>
      <w:r w:rsidRPr="00863DD9">
        <w:rPr>
          <w:rFonts w:eastAsia="Times New Roman" w:cstheme="minorHAnsi"/>
          <w:color w:val="000000"/>
          <w:lang w:eastAsia="en-GB"/>
        </w:rPr>
        <w:t xml:space="preserve">Parents can raise any initial concerns they may have regarding their child’s needs through their child’s class teacher, the SENCO, the Family Support Worker (FSW) or the Head Teacher via the school office. </w:t>
      </w:r>
    </w:p>
    <w:p w14:paraId="77F54063" w14:textId="77777777" w:rsidR="004E5AC3" w:rsidRPr="00863DD9" w:rsidRDefault="004E5AC3" w:rsidP="004E5AC3">
      <w:pPr>
        <w:pStyle w:val="NoSpacing"/>
        <w:rPr>
          <w:rFonts w:eastAsia="Times New Roman" w:cstheme="minorHAnsi"/>
          <w:color w:val="000000"/>
          <w:lang w:eastAsia="en-GB"/>
        </w:rPr>
      </w:pPr>
    </w:p>
    <w:p w14:paraId="16B40636" w14:textId="77777777" w:rsidR="004E5AC3" w:rsidRPr="00863DD9" w:rsidRDefault="004E5AC3" w:rsidP="004E5AC3">
      <w:pPr>
        <w:pStyle w:val="NoSpacing"/>
        <w:rPr>
          <w:rFonts w:eastAsia="Times New Roman" w:cstheme="minorHAnsi"/>
          <w:color w:val="000000"/>
          <w:lang w:eastAsia="en-GB"/>
        </w:rPr>
      </w:pPr>
      <w:r w:rsidRPr="00863DD9">
        <w:rPr>
          <w:rFonts w:eastAsia="Times New Roman" w:cstheme="minorHAnsi"/>
          <w:color w:val="000000"/>
          <w:lang w:eastAsia="en-GB"/>
        </w:rPr>
        <w:t xml:space="preserve">Tel: 01452 526442 or email </w:t>
      </w:r>
      <w:hyperlink r:id="rId7" w:history="1">
        <w:r w:rsidRPr="00863DD9">
          <w:rPr>
            <w:rStyle w:val="Hyperlink"/>
            <w:rFonts w:eastAsia="Times New Roman" w:cstheme="minorHAnsi"/>
            <w:lang w:eastAsia="en-GB"/>
          </w:rPr>
          <w:t>admin@willow.sandmat.uk</w:t>
        </w:r>
      </w:hyperlink>
    </w:p>
    <w:p w14:paraId="54BC3C28" w14:textId="77777777" w:rsidR="009749C8" w:rsidRDefault="009749C8"/>
    <w:sectPr w:rsidR="009749C8" w:rsidSect="00530B4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67F9" w14:textId="77777777" w:rsidR="004E5AC3" w:rsidRDefault="004E5AC3" w:rsidP="004E5AC3">
      <w:pPr>
        <w:spacing w:after="0" w:line="240" w:lineRule="auto"/>
      </w:pPr>
      <w:r>
        <w:separator/>
      </w:r>
    </w:p>
  </w:endnote>
  <w:endnote w:type="continuationSeparator" w:id="0">
    <w:p w14:paraId="4C4AA4B8" w14:textId="77777777" w:rsidR="004E5AC3" w:rsidRDefault="004E5AC3" w:rsidP="004E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7080" w14:textId="77777777" w:rsidR="004E5AC3" w:rsidRDefault="004E5AC3" w:rsidP="004E5AC3">
      <w:pPr>
        <w:spacing w:after="0" w:line="240" w:lineRule="auto"/>
      </w:pPr>
      <w:r>
        <w:separator/>
      </w:r>
    </w:p>
  </w:footnote>
  <w:footnote w:type="continuationSeparator" w:id="0">
    <w:p w14:paraId="545F0FE1" w14:textId="77777777" w:rsidR="004E5AC3" w:rsidRDefault="004E5AC3" w:rsidP="004E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58AB" w14:textId="0934BFBE" w:rsidR="00863DD9" w:rsidRDefault="004E5AC3">
    <w:pPr>
      <w:pStyle w:val="Header"/>
    </w:pPr>
    <w:r>
      <w:rPr>
        <w:noProof/>
      </w:rPr>
      <w:drawing>
        <wp:anchor distT="0" distB="0" distL="114300" distR="114300" simplePos="0" relativeHeight="251659264" behindDoc="1" locked="0" layoutInCell="1" allowOverlap="1" wp14:anchorId="47AC96EB" wp14:editId="70AA17EE">
          <wp:simplePos x="0" y="0"/>
          <wp:positionH relativeFrom="margin">
            <wp:align>center</wp:align>
          </wp:positionH>
          <wp:positionV relativeFrom="paragraph">
            <wp:posOffset>-373380</wp:posOffset>
          </wp:positionV>
          <wp:extent cx="856615" cy="834390"/>
          <wp:effectExtent l="0" t="0" r="635" b="3810"/>
          <wp:wrapTight wrapText="bothSides">
            <wp:wrapPolygon edited="0">
              <wp:start x="8166" y="0"/>
              <wp:lineTo x="1921" y="3945"/>
              <wp:lineTo x="0" y="5918"/>
              <wp:lineTo x="0" y="12822"/>
              <wp:lineTo x="1921" y="15781"/>
              <wp:lineTo x="1921" y="16274"/>
              <wp:lineTo x="7686" y="21205"/>
              <wp:lineTo x="8166" y="21205"/>
              <wp:lineTo x="13450" y="21205"/>
              <wp:lineTo x="14891" y="21205"/>
              <wp:lineTo x="19214" y="16767"/>
              <wp:lineTo x="19214" y="15781"/>
              <wp:lineTo x="21136" y="12822"/>
              <wp:lineTo x="21136" y="5918"/>
              <wp:lineTo x="15852" y="493"/>
              <wp:lineTo x="13450" y="0"/>
              <wp:lineTo x="81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6615" cy="834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FA2"/>
    <w:multiLevelType w:val="hybridMultilevel"/>
    <w:tmpl w:val="4934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19BB"/>
    <w:multiLevelType w:val="hybridMultilevel"/>
    <w:tmpl w:val="90DC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36086"/>
    <w:multiLevelType w:val="hybridMultilevel"/>
    <w:tmpl w:val="726AB5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6B3BC8"/>
    <w:multiLevelType w:val="hybridMultilevel"/>
    <w:tmpl w:val="3400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17BB4"/>
    <w:multiLevelType w:val="hybridMultilevel"/>
    <w:tmpl w:val="F6F8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5BA4"/>
    <w:multiLevelType w:val="hybridMultilevel"/>
    <w:tmpl w:val="CE30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60420"/>
    <w:multiLevelType w:val="hybridMultilevel"/>
    <w:tmpl w:val="048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056E7"/>
    <w:multiLevelType w:val="hybridMultilevel"/>
    <w:tmpl w:val="5C34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048CE"/>
    <w:multiLevelType w:val="hybridMultilevel"/>
    <w:tmpl w:val="B99C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46FC5"/>
    <w:multiLevelType w:val="hybridMultilevel"/>
    <w:tmpl w:val="388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C3"/>
    <w:rsid w:val="000263DB"/>
    <w:rsid w:val="00033C9D"/>
    <w:rsid w:val="000576C9"/>
    <w:rsid w:val="000759A0"/>
    <w:rsid w:val="00084F1E"/>
    <w:rsid w:val="000D40A1"/>
    <w:rsid w:val="000E7C3D"/>
    <w:rsid w:val="000F5D29"/>
    <w:rsid w:val="0021482D"/>
    <w:rsid w:val="00285D92"/>
    <w:rsid w:val="003933BF"/>
    <w:rsid w:val="003A1287"/>
    <w:rsid w:val="003C1942"/>
    <w:rsid w:val="00413896"/>
    <w:rsid w:val="00471F4F"/>
    <w:rsid w:val="004832F2"/>
    <w:rsid w:val="004E5AC3"/>
    <w:rsid w:val="004F2D01"/>
    <w:rsid w:val="0054142F"/>
    <w:rsid w:val="00666942"/>
    <w:rsid w:val="006733C3"/>
    <w:rsid w:val="00684C15"/>
    <w:rsid w:val="006B42BB"/>
    <w:rsid w:val="00751B6D"/>
    <w:rsid w:val="00786EDA"/>
    <w:rsid w:val="007A56A6"/>
    <w:rsid w:val="00823DE3"/>
    <w:rsid w:val="00842B74"/>
    <w:rsid w:val="00847C48"/>
    <w:rsid w:val="00901353"/>
    <w:rsid w:val="00932101"/>
    <w:rsid w:val="009749C8"/>
    <w:rsid w:val="009B601C"/>
    <w:rsid w:val="009F3672"/>
    <w:rsid w:val="00A056ED"/>
    <w:rsid w:val="00A07E7D"/>
    <w:rsid w:val="00A267A6"/>
    <w:rsid w:val="00A56BD1"/>
    <w:rsid w:val="00B30553"/>
    <w:rsid w:val="00B9138A"/>
    <w:rsid w:val="00B930DB"/>
    <w:rsid w:val="00BA7B21"/>
    <w:rsid w:val="00BC7026"/>
    <w:rsid w:val="00C11F58"/>
    <w:rsid w:val="00D3218A"/>
    <w:rsid w:val="00DF3F3A"/>
    <w:rsid w:val="00E02168"/>
    <w:rsid w:val="00E14269"/>
    <w:rsid w:val="00E302B9"/>
    <w:rsid w:val="00EF393E"/>
    <w:rsid w:val="00F5791E"/>
    <w:rsid w:val="00F93994"/>
    <w:rsid w:val="00FD1DFD"/>
    <w:rsid w:val="00FD6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28EA"/>
  <w15:chartTrackingRefBased/>
  <w15:docId w15:val="{74D73539-CABB-461D-B1F0-6A5B0C28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AC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E5AC3"/>
    <w:pPr>
      <w:spacing w:after="0" w:line="240" w:lineRule="auto"/>
    </w:pPr>
  </w:style>
  <w:style w:type="paragraph" w:styleId="ListParagraph">
    <w:name w:val="List Paragraph"/>
    <w:basedOn w:val="Normal"/>
    <w:uiPriority w:val="34"/>
    <w:qFormat/>
    <w:rsid w:val="004E5AC3"/>
    <w:pPr>
      <w:ind w:left="720"/>
      <w:contextualSpacing/>
    </w:pPr>
  </w:style>
  <w:style w:type="character" w:styleId="Hyperlink">
    <w:name w:val="Hyperlink"/>
    <w:basedOn w:val="DefaultParagraphFont"/>
    <w:uiPriority w:val="99"/>
    <w:unhideWhenUsed/>
    <w:rsid w:val="004E5AC3"/>
    <w:rPr>
      <w:color w:val="0563C1" w:themeColor="hyperlink"/>
      <w:u w:val="single"/>
    </w:rPr>
  </w:style>
  <w:style w:type="paragraph" w:styleId="Header">
    <w:name w:val="header"/>
    <w:basedOn w:val="Normal"/>
    <w:link w:val="HeaderChar"/>
    <w:uiPriority w:val="99"/>
    <w:unhideWhenUsed/>
    <w:rsid w:val="004E5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AC3"/>
  </w:style>
  <w:style w:type="character" w:styleId="CommentReference">
    <w:name w:val="annotation reference"/>
    <w:basedOn w:val="DefaultParagraphFont"/>
    <w:uiPriority w:val="99"/>
    <w:semiHidden/>
    <w:unhideWhenUsed/>
    <w:rsid w:val="004E5AC3"/>
    <w:rPr>
      <w:sz w:val="16"/>
      <w:szCs w:val="16"/>
    </w:rPr>
  </w:style>
  <w:style w:type="paragraph" w:styleId="CommentText">
    <w:name w:val="annotation text"/>
    <w:basedOn w:val="Normal"/>
    <w:link w:val="CommentTextChar"/>
    <w:uiPriority w:val="99"/>
    <w:semiHidden/>
    <w:unhideWhenUsed/>
    <w:rsid w:val="004E5AC3"/>
    <w:pPr>
      <w:spacing w:line="240" w:lineRule="auto"/>
    </w:pPr>
    <w:rPr>
      <w:sz w:val="20"/>
      <w:szCs w:val="20"/>
    </w:rPr>
  </w:style>
  <w:style w:type="character" w:customStyle="1" w:styleId="CommentTextChar">
    <w:name w:val="Comment Text Char"/>
    <w:basedOn w:val="DefaultParagraphFont"/>
    <w:link w:val="CommentText"/>
    <w:uiPriority w:val="99"/>
    <w:semiHidden/>
    <w:rsid w:val="004E5AC3"/>
    <w:rPr>
      <w:sz w:val="20"/>
      <w:szCs w:val="20"/>
    </w:rPr>
  </w:style>
  <w:style w:type="paragraph" w:styleId="Footer">
    <w:name w:val="footer"/>
    <w:basedOn w:val="Normal"/>
    <w:link w:val="FooterChar"/>
    <w:uiPriority w:val="99"/>
    <w:unhideWhenUsed/>
    <w:rsid w:val="004E5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willow.sandma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1552</Words>
  <Characters>8849</Characters>
  <Application>Microsoft Office Word</Application>
  <DocSecurity>0</DocSecurity>
  <Lines>73</Lines>
  <Paragraphs>20</Paragraphs>
  <ScaleCrop>false</ScaleCrop>
  <Company>SANDMAT</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Griffin</dc:creator>
  <cp:keywords/>
  <dc:description/>
  <cp:lastModifiedBy>Beth Griffin</cp:lastModifiedBy>
  <cp:revision>51</cp:revision>
  <dcterms:created xsi:type="dcterms:W3CDTF">2022-10-18T09:33:00Z</dcterms:created>
  <dcterms:modified xsi:type="dcterms:W3CDTF">2022-10-18T12:52:00Z</dcterms:modified>
</cp:coreProperties>
</file>